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CCB" w:rsidRDefault="00A27823" w:rsidP="00A27823">
      <w:pPr>
        <w:ind w:left="6237" w:firstLine="1985"/>
        <w:jc w:val="center"/>
        <w:rPr>
          <w:b/>
        </w:rPr>
      </w:pPr>
      <w:r w:rsidRPr="00A27823">
        <w:rPr>
          <w:b/>
        </w:rPr>
        <w:t>Ek-1</w:t>
      </w:r>
    </w:p>
    <w:tbl>
      <w:tblPr>
        <w:tblW w:w="105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2693"/>
        <w:gridCol w:w="2835"/>
        <w:gridCol w:w="2672"/>
      </w:tblGrid>
      <w:tr w:rsidR="00A27823" w:rsidRPr="005E3DC4" w:rsidTr="000F40F2">
        <w:trPr>
          <w:cantSplit/>
          <w:trHeight w:val="1408"/>
          <w:jc w:val="center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27823" w:rsidRPr="005E3DC4" w:rsidRDefault="00A27823" w:rsidP="000F40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Korunması Gerekli Kültür Varlıklarının Onarımları ve Restorasyonları ile Çevre Düzenlemesine İlişkin Mal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 Hizmet Alımlarına Dair Usul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 Esaslar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Kapsamındaki Parasal Limitler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27823" w:rsidRDefault="00A27823" w:rsidP="000F4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Usul ve Esaslarda Yer Alan Tutarlar</w:t>
            </w:r>
          </w:p>
          <w:p w:rsidR="00A27823" w:rsidRPr="005E3DC4" w:rsidRDefault="00A27823" w:rsidP="000F4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27823" w:rsidRPr="005E3DC4" w:rsidRDefault="00A27823" w:rsidP="000F4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1/2/2023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Tarihinden İtibaren Uygulanan Tut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arlar</w:t>
            </w:r>
          </w:p>
          <w:p w:rsidR="00A27823" w:rsidRPr="005E3DC4" w:rsidRDefault="00A27823" w:rsidP="000F4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27823" w:rsidRPr="005E3DC4" w:rsidRDefault="00A27823" w:rsidP="000F4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1/2/2024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Tarihinden İtibaren</w:t>
            </w:r>
          </w:p>
          <w:p w:rsidR="00A27823" w:rsidRPr="005E3DC4" w:rsidRDefault="00A27823" w:rsidP="000F4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Uygulanacak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Tutarlar</w:t>
            </w:r>
          </w:p>
          <w:p w:rsidR="00A27823" w:rsidRPr="005E3DC4" w:rsidRDefault="00A27823" w:rsidP="000F4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27823" w:rsidRPr="005E3DC4" w:rsidTr="000F40F2">
        <w:trPr>
          <w:cantSplit/>
          <w:trHeight w:val="395"/>
          <w:jc w:val="center"/>
        </w:trPr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27823" w:rsidRPr="005E3DC4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708379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üncü maddesinin ikinci fıkrasının </w:t>
            </w: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>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yer alan tutarlar</w:t>
            </w:r>
          </w:p>
          <w:p w:rsidR="00A27823" w:rsidRPr="005E3DC4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(ikimilyonikiyüzonyedi</w:t>
            </w:r>
          </w:p>
          <w:p w:rsidR="00A27823" w:rsidRPr="005E3DC4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binbeşyüzotuzaltı)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9C6">
              <w:rPr>
                <w:rFonts w:ascii="Times New Roman" w:hAnsi="Times New Roman" w:cs="Times New Roman"/>
                <w:sz w:val="24"/>
                <w:szCs w:val="24"/>
              </w:rPr>
              <w:t>4.384.506,00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(dörtmilyonüçyüzseksen</w:t>
            </w:r>
          </w:p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dörtbinbeşyüzaltı)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6.323.335,00 (altımilyonüçyüzyirmiüç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binüçyüzotuzbeş)</w:t>
            </w:r>
          </w:p>
        </w:tc>
      </w:tr>
      <w:tr w:rsidR="00A27823" w:rsidRPr="005E3DC4" w:rsidTr="000F40F2">
        <w:trPr>
          <w:cantSplit/>
          <w:trHeight w:val="123"/>
          <w:jc w:val="center"/>
        </w:trPr>
        <w:tc>
          <w:tcPr>
            <w:tcW w:w="230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8.870.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(sekizmilyonsekizyüz</w:t>
            </w:r>
          </w:p>
          <w:p w:rsidR="00A27823" w:rsidRPr="005E3DC4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yetmişbinyüzdoksanbeş)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1F">
              <w:rPr>
                <w:rFonts w:ascii="Times New Roman" w:hAnsi="Times New Roman" w:cs="Times New Roman"/>
                <w:sz w:val="24"/>
                <w:szCs w:val="24"/>
              </w:rPr>
              <w:t>17.538.126,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(onyedimilyonbeşyüz</w:t>
            </w:r>
          </w:p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otuzsekizbinyüzyirmialtı)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25.293.485,00  (yirmibeşmilyonikiyüz</w:t>
            </w:r>
          </w:p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oksanüçbindörtyüz</w:t>
            </w:r>
          </w:p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seksenbeş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bookmarkEnd w:id="1"/>
      <w:tr w:rsidR="00A27823" w:rsidRPr="005E3DC4" w:rsidTr="000F40F2">
        <w:trPr>
          <w:cantSplit/>
          <w:trHeight w:val="500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363D7D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14 üncü maddesinin ikinci fıkrasının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) bendin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(1) numaralı alt bendinde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 xml:space="preserve"> yer alan tutarlar</w:t>
            </w:r>
          </w:p>
          <w:p w:rsidR="00A27823" w:rsidRPr="005E3DC4" w:rsidRDefault="00A27823" w:rsidP="000F40F2">
            <w:pPr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(ikimilyonikiyüzonyedi</w:t>
            </w:r>
          </w:p>
          <w:p w:rsidR="00A27823" w:rsidRPr="005E3DC4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binbeşyüzotuzaltı)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654">
              <w:rPr>
                <w:rFonts w:ascii="Times New Roman" w:hAnsi="Times New Roman" w:cs="Times New Roman"/>
                <w:sz w:val="24"/>
                <w:szCs w:val="24"/>
              </w:rPr>
              <w:t>4.384.506,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(dörtmilyonüçyüzseksen</w:t>
            </w:r>
          </w:p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dörtbinbeşyüzaltı)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6.323.335,00 (altımilyonüçyüzyirmiüçbinüçyüzotuzbeş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7823" w:rsidRPr="005E3DC4" w:rsidTr="000F40F2">
        <w:trPr>
          <w:cantSplit/>
          <w:trHeight w:val="497"/>
          <w:jc w:val="center"/>
        </w:trPr>
        <w:tc>
          <w:tcPr>
            <w:tcW w:w="2300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363D7D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363D7D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4.435.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(dörtmilyondörtyüzotuzbeşbindoksanyedi)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A7E">
              <w:rPr>
                <w:rFonts w:ascii="Times New Roman" w:hAnsi="Times New Roman" w:cs="Times New Roman"/>
                <w:sz w:val="24"/>
                <w:szCs w:val="24"/>
              </w:rPr>
              <w:t>8.769.062,0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(sekizmilyonyediyüz</w:t>
            </w:r>
          </w:p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altmışdokuzbinaltmışiki)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12.646.741,00  (onikimilyonaltıyüzkırkaltıbinyediyüzkırkbir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7823" w:rsidRPr="005E3DC4" w:rsidTr="000F40F2">
        <w:trPr>
          <w:cantSplit/>
          <w:trHeight w:val="70"/>
          <w:jc w:val="center"/>
        </w:trPr>
        <w:tc>
          <w:tcPr>
            <w:tcW w:w="2300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363D7D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8.870.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(sekizmilyonsekizyüz</w:t>
            </w:r>
          </w:p>
          <w:p w:rsidR="00A27823" w:rsidRPr="005E3DC4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yetmişbinyüzdoksanbeş)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1F">
              <w:rPr>
                <w:rFonts w:ascii="Times New Roman" w:hAnsi="Times New Roman" w:cs="Times New Roman"/>
                <w:sz w:val="24"/>
                <w:szCs w:val="24"/>
              </w:rPr>
              <w:t>17.538.126,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(onyedimilyonbeşyüzotuzsekizbinyüzyirmialtı)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25.293.485,00  (yirmibeşmilyonikiyüz</w:t>
            </w:r>
          </w:p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oksanüçbindörtyüz</w:t>
            </w:r>
          </w:p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seksenbeş</w:t>
            </w:r>
            <w:r w:rsidRPr="007B3378" w:rsidDel="00252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27823" w:rsidRPr="005E3DC4" w:rsidTr="000F40F2">
        <w:trPr>
          <w:cantSplit/>
          <w:trHeight w:val="389"/>
          <w:jc w:val="center"/>
        </w:trPr>
        <w:tc>
          <w:tcPr>
            <w:tcW w:w="230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363D7D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17.740.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(onyedimilyonyediyüz</w:t>
            </w:r>
          </w:p>
          <w:p w:rsidR="00A27823" w:rsidRPr="00363D7D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kırkbindörtyüzonbir)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659">
              <w:rPr>
                <w:rFonts w:ascii="Times New Roman" w:hAnsi="Times New Roman" w:cs="Times New Roman"/>
                <w:sz w:val="24"/>
                <w:szCs w:val="24"/>
              </w:rPr>
              <w:t>35.076.29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A66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(otuzbeşmilyonyetmiş</w:t>
            </w:r>
          </w:p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altıbinikiyüzdoksandört)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50.587.031  (ellimilyonbeşyüzseksenyedibinotuzbir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7823" w:rsidRPr="005E3DC4" w:rsidTr="000F40F2">
        <w:trPr>
          <w:cantSplit/>
          <w:trHeight w:val="70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363D7D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14 üncü maddesinin ikinci fıkrasının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) bendin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(2) numaralı alt bendinde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 xml:space="preserve"> yer alan tutarlar</w:t>
            </w:r>
          </w:p>
          <w:p w:rsidR="00A27823" w:rsidRPr="005E3DC4" w:rsidRDefault="00A27823" w:rsidP="000F40F2">
            <w:pPr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363D7D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4.435.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(dörtmilyondörtyüzotuzbeşbindoksanyedi)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A7E">
              <w:rPr>
                <w:rFonts w:ascii="Times New Roman" w:hAnsi="Times New Roman" w:cs="Times New Roman"/>
                <w:sz w:val="24"/>
                <w:szCs w:val="24"/>
              </w:rPr>
              <w:t>8.769.062,0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(sekizmilyonyediyüz</w:t>
            </w:r>
          </w:p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altmışdokuzbinaltmışiki)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12.646.741,00  (onikimilyonaltıyüzkırkaltıbinyediyüzkırkbir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7823" w:rsidRPr="005E3DC4" w:rsidTr="000F40F2">
        <w:trPr>
          <w:cantSplit/>
          <w:trHeight w:val="218"/>
          <w:jc w:val="center"/>
        </w:trPr>
        <w:tc>
          <w:tcPr>
            <w:tcW w:w="230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363D7D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17.740.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(onyedimilyonyediyüz</w:t>
            </w:r>
          </w:p>
          <w:p w:rsidR="00A27823" w:rsidRPr="00363D7D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kırkbindörtyüzonbir)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659">
              <w:rPr>
                <w:rFonts w:ascii="Times New Roman" w:hAnsi="Times New Roman" w:cs="Times New Roman"/>
                <w:sz w:val="24"/>
                <w:szCs w:val="24"/>
              </w:rPr>
              <w:t>35.076.29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A66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(otuzbeşmilyonyetmiş</w:t>
            </w:r>
          </w:p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altıbinikiyüzdoksandört)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50.587.031  (ellimilyonbeşyüzseksenyedibinotuzbir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7823" w:rsidRPr="005E3DC4" w:rsidTr="000F40F2">
        <w:trPr>
          <w:cantSplit/>
          <w:trHeight w:val="269"/>
          <w:jc w:val="center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5E3DC4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inci maddesinin birinci fıkrasında yer alan tutar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1.650.8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(birmilyonaltıyüzellibin</w:t>
            </w:r>
          </w:p>
          <w:p w:rsidR="00A27823" w:rsidRPr="00123B6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sekizyüzyetmişaltı)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246">
              <w:rPr>
                <w:rFonts w:ascii="Times New Roman" w:hAnsi="Times New Roman" w:cs="Times New Roman"/>
                <w:sz w:val="24"/>
                <w:szCs w:val="24"/>
              </w:rPr>
              <w:t>3.264.10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332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(üçmilyonikiyüzaltmış</w:t>
            </w:r>
          </w:p>
          <w:p w:rsidR="00A27823" w:rsidRPr="00AB40B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dörtbinyüzsekiz)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4.707.497  (dörtmilyonyediyüzyedibindörtyüzdoksanyedi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7823" w:rsidRPr="005E3DC4" w:rsidTr="000F40F2">
        <w:trPr>
          <w:cantSplit/>
          <w:trHeight w:val="269"/>
          <w:jc w:val="center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Pr="005E3DC4" w:rsidRDefault="00A27823" w:rsidP="000F40F2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nci maddesinin birinci fıkrasının (ç) bendinde yer alan tutar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660.3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(altıyüzaltmışbinüçyüz</w:t>
            </w:r>
          </w:p>
          <w:p w:rsidR="00A27823" w:rsidRPr="00123B6A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kırkaltı)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447">
              <w:rPr>
                <w:rFonts w:ascii="Times New Roman" w:hAnsi="Times New Roman" w:cs="Times New Roman"/>
                <w:sz w:val="24"/>
                <w:szCs w:val="24"/>
              </w:rPr>
              <w:t>1.305.634,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(birmilyonüçyüzbeşbin</w:t>
            </w:r>
          </w:p>
          <w:p w:rsidR="00A27823" w:rsidRPr="008E4F89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altıyüzotuzdört)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1.882.985  (birmilyonsekizyüz</w:t>
            </w:r>
          </w:p>
          <w:p w:rsidR="00A27823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eksenikibindokuzyüz</w:t>
            </w:r>
          </w:p>
          <w:p w:rsidR="00A27823" w:rsidRPr="007B3378" w:rsidRDefault="00A27823" w:rsidP="000F40F2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E3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Pr="007B3378">
              <w:rPr>
                <w:rFonts w:ascii="Times New Roman" w:hAnsi="Times New Roman" w:cs="Times New Roman"/>
                <w:sz w:val="24"/>
                <w:szCs w:val="24"/>
              </w:rPr>
              <w:t>ksenbeş)</w:t>
            </w:r>
          </w:p>
        </w:tc>
      </w:tr>
    </w:tbl>
    <w:p w:rsidR="00A27823" w:rsidRPr="00A27823" w:rsidRDefault="00A27823" w:rsidP="00A27823">
      <w:pPr>
        <w:ind w:left="6237" w:hanging="6663"/>
        <w:jc w:val="both"/>
        <w:rPr>
          <w:b/>
        </w:rPr>
      </w:pPr>
    </w:p>
    <w:sectPr w:rsidR="00A27823" w:rsidRPr="00A27823" w:rsidSect="00FC6CC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D51" w:rsidRDefault="00CA3D51" w:rsidP="00154A0D">
      <w:pPr>
        <w:spacing w:after="0" w:line="240" w:lineRule="auto"/>
      </w:pPr>
      <w:r>
        <w:separator/>
      </w:r>
    </w:p>
  </w:endnote>
  <w:endnote w:type="continuationSeparator" w:id="0">
    <w:p w:rsidR="00CA3D51" w:rsidRDefault="00CA3D51" w:rsidP="00154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D51" w:rsidRDefault="00CA3D51" w:rsidP="00154A0D">
      <w:pPr>
        <w:spacing w:after="0" w:line="240" w:lineRule="auto"/>
      </w:pPr>
      <w:r>
        <w:separator/>
      </w:r>
    </w:p>
  </w:footnote>
  <w:footnote w:type="continuationSeparator" w:id="0">
    <w:p w:rsidR="00CA3D51" w:rsidRDefault="00CA3D51" w:rsidP="00154A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AC8"/>
    <w:rsid w:val="000C1C83"/>
    <w:rsid w:val="001271B9"/>
    <w:rsid w:val="00154A0D"/>
    <w:rsid w:val="002F3E07"/>
    <w:rsid w:val="009D7AB5"/>
    <w:rsid w:val="00A27823"/>
    <w:rsid w:val="00A50536"/>
    <w:rsid w:val="00A61171"/>
    <w:rsid w:val="00AF1AC8"/>
    <w:rsid w:val="00BF658A"/>
    <w:rsid w:val="00CA3D51"/>
    <w:rsid w:val="00E03184"/>
    <w:rsid w:val="00FC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D79E5-877C-4996-A513-D6326409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AC8"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4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4A0D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154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4A0D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CANSEVEN</dc:creator>
  <cp:keywords/>
  <dc:description/>
  <cp:lastModifiedBy>Kübra DÖNMEZ</cp:lastModifiedBy>
  <cp:revision>4</cp:revision>
  <dcterms:created xsi:type="dcterms:W3CDTF">2024-01-26T08:46:00Z</dcterms:created>
  <dcterms:modified xsi:type="dcterms:W3CDTF">2024-01-31T07:03:00Z</dcterms:modified>
</cp:coreProperties>
</file>