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9D5F3B" w14:textId="77777777" w:rsidR="00E443F1" w:rsidRPr="002743E7" w:rsidRDefault="00E443F1" w:rsidP="00E443F1">
      <w:pPr>
        <w:pStyle w:val="metin"/>
        <w:spacing w:before="0" w:beforeAutospacing="0" w:after="0" w:afterAutospacing="0" w:line="240" w:lineRule="atLeast"/>
        <w:jc w:val="center"/>
        <w:rPr>
          <w:rStyle w:val="Kpr"/>
          <w:b/>
          <w:bCs/>
          <w:color w:val="auto"/>
          <w:u w:val="none"/>
        </w:rPr>
      </w:pPr>
      <w:bookmarkStart w:id="0" w:name="_GoBack"/>
      <w:bookmarkEnd w:id="0"/>
      <w:r w:rsidRPr="002743E7">
        <w:rPr>
          <w:rStyle w:val="Kpr"/>
          <w:b/>
          <w:bCs/>
          <w:color w:val="auto"/>
          <w:u w:val="none"/>
        </w:rPr>
        <w:t>EK-1</w:t>
      </w:r>
    </w:p>
    <w:p w14:paraId="325B48BB" w14:textId="77777777" w:rsidR="00E443F1" w:rsidRPr="00A46703" w:rsidRDefault="00E443F1" w:rsidP="00E443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67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GEZİ TEKNELERİ VE KİŞİSEL DENİZ TAŞITLARI YÖNETMELİĞİ STANDARTLAR LİSTESİ</w:t>
      </w:r>
    </w:p>
    <w:tbl>
      <w:tblPr>
        <w:tblW w:w="10065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9701"/>
      </w:tblGrid>
      <w:tr w:rsidR="00E443F1" w:rsidRPr="00CE1A98" w14:paraId="3C1D9153" w14:textId="77777777" w:rsidTr="00F037B2">
        <w:trPr>
          <w:trHeight w:val="702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1EFCB" w14:textId="77777777" w:rsidR="00E443F1" w:rsidRPr="00F46123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931FD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6185-1</w:t>
            </w:r>
          </w:p>
          <w:p w14:paraId="74DF7878" w14:textId="6B478442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Şişirilebilen botlar - Bölüm 1: Azami motor gücü 4,5 </w:t>
            </w:r>
            <w:r w:rsidR="00F56156"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</w:t>
            </w:r>
            <w:r w:rsidR="00F56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W</w:t>
            </w:r>
            <w:r w:rsidR="00F56156"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’a 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kadar olan botlar</w:t>
            </w:r>
          </w:p>
        </w:tc>
      </w:tr>
      <w:tr w:rsidR="00E443F1" w:rsidRPr="00CE1A98" w14:paraId="464DE979" w14:textId="77777777" w:rsidTr="00F037B2">
        <w:trPr>
          <w:trHeight w:val="10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CEF33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4D65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6185-2</w:t>
            </w:r>
          </w:p>
          <w:p w14:paraId="6F12FBAC" w14:textId="2C58AC26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Şişirilebilen botlar - Bölüm 2: Azami 4,5 </w:t>
            </w:r>
            <w:r w:rsidR="00F56156"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</w:t>
            </w:r>
            <w:r w:rsidR="00F56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W</w:t>
            </w:r>
            <w:r w:rsidR="00F56156"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ile 15 </w:t>
            </w:r>
            <w:r w:rsidR="00F56156"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</w:t>
            </w:r>
            <w:r w:rsidR="00F56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W</w:t>
            </w:r>
            <w:r w:rsidR="00F56156"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(15 </w:t>
            </w:r>
            <w:r w:rsidR="00F56156"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</w:t>
            </w:r>
            <w:r w:rsidR="00F56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W</w:t>
            </w:r>
            <w:r w:rsidR="00F56156"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dahil) olan botlar</w:t>
            </w:r>
          </w:p>
        </w:tc>
      </w:tr>
      <w:tr w:rsidR="00E443F1" w:rsidRPr="00CE1A98" w14:paraId="396A923D" w14:textId="77777777" w:rsidTr="00F037B2">
        <w:trPr>
          <w:trHeight w:val="6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2A7B1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F7E3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TS EN ISO 6185-3 </w:t>
            </w:r>
          </w:p>
          <w:p w14:paraId="441D76FD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Şişirilebilen botlar - Bölüm 3: Gövde uzunluğu 8 m'den az motor gücü 15 kW ve daha fazla olan botlar</w:t>
            </w:r>
          </w:p>
        </w:tc>
      </w:tr>
      <w:tr w:rsidR="00E443F1" w:rsidRPr="00CE1A98" w14:paraId="23687711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90F31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8AD41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6185-4</w:t>
            </w:r>
          </w:p>
          <w:p w14:paraId="6A2B8A60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Şişirilebilen botlar-Bölüm 4:Azamî motor gücü 15 kW ve daha büyük, gövde uzunluğu 8 m-24 m arası botlar </w:t>
            </w:r>
          </w:p>
        </w:tc>
      </w:tr>
      <w:tr w:rsidR="00E443F1" w:rsidRPr="00CE1A98" w14:paraId="4B3C6DD7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C9A1E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7405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7840</w:t>
            </w:r>
          </w:p>
          <w:p w14:paraId="65ECDF39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Yangına dayanıklı yakıt hortumları</w:t>
            </w:r>
          </w:p>
        </w:tc>
      </w:tr>
      <w:tr w:rsidR="00E443F1" w:rsidRPr="00CE1A98" w14:paraId="5E94D6FD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EACAA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F49D" w14:textId="77777777" w:rsidR="00E443F1" w:rsidRPr="0032540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25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8099-1</w:t>
            </w:r>
            <w:r w:rsidRPr="00325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7CAEF25D" w14:textId="77777777" w:rsidR="00E443F1" w:rsidRPr="00325401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25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Atık Sistemleri - Bölüm 1: Atıksu depolama</w:t>
            </w:r>
          </w:p>
        </w:tc>
      </w:tr>
      <w:tr w:rsidR="00E443F1" w:rsidRPr="00CE1A98" w14:paraId="2BD9BAB1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895D5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D1C3" w14:textId="77777777" w:rsidR="00E443F1" w:rsidRPr="0032540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25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8099-2</w:t>
            </w:r>
            <w:r w:rsidRPr="00325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6B440752" w14:textId="77777777" w:rsidR="00E443F1" w:rsidRPr="00325401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25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Atık sistemleri - Bölüm 2: Kanalizasyon arıtma sistemleri</w:t>
            </w:r>
          </w:p>
        </w:tc>
      </w:tr>
      <w:tr w:rsidR="00E443F1" w:rsidRPr="00CE1A98" w14:paraId="6A16198C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BF356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31EAE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8469</w:t>
            </w:r>
          </w:p>
          <w:p w14:paraId="4F8CDD64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Yangına dayanıklı olmayan yakıt hortumları</w:t>
            </w:r>
          </w:p>
        </w:tc>
      </w:tr>
      <w:tr w:rsidR="00E443F1" w:rsidRPr="00CE1A98" w14:paraId="6E0AF061" w14:textId="77777777" w:rsidTr="00F037B2">
        <w:trPr>
          <w:trHeight w:val="3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EEFFD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A010" w14:textId="77777777" w:rsidR="00A051E3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8665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3FA9BED6" w14:textId="19766C76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tekne-Deniz motorları ve sistemleri-Güç ölçümleri ve beyanları</w:t>
            </w:r>
          </w:p>
        </w:tc>
      </w:tr>
      <w:tr w:rsidR="00E443F1" w:rsidRPr="00CE1A98" w14:paraId="4615DA38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4B4DF" w14:textId="77777777" w:rsidR="00E443F1" w:rsidRPr="00F46123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9DC4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TS EN ISO 8666 </w:t>
            </w:r>
          </w:p>
          <w:p w14:paraId="6E301801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Temel veriler</w:t>
            </w:r>
          </w:p>
        </w:tc>
      </w:tr>
      <w:tr w:rsidR="00E443F1" w:rsidRPr="00CE1A98" w14:paraId="5A36DEE0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179EC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3BEE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8846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36FB1A90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tekne-Elektrikli cihazlar-Alev alabilir gazların tutuşmasına karşı koruma</w:t>
            </w:r>
          </w:p>
        </w:tc>
      </w:tr>
      <w:tr w:rsidR="00E443F1" w:rsidRPr="00CE1A98" w14:paraId="2B02B244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12C0B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4E5A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8847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5471C0EA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Dümen dolabı - Kablo ve makara sistemleri</w:t>
            </w:r>
          </w:p>
        </w:tc>
      </w:tr>
      <w:tr w:rsidR="00E443F1" w:rsidRPr="00CE1A98" w14:paraId="00126278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DABB4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D96D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8848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06121DEB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Uzaktan mekanik kumandalı sistemler</w:t>
            </w:r>
          </w:p>
        </w:tc>
      </w:tr>
      <w:tr w:rsidR="00E443F1" w:rsidRPr="00CE1A98" w14:paraId="5BE92CB6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83B82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C09F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8849</w:t>
            </w:r>
          </w:p>
          <w:p w14:paraId="6BBD656E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Elektrikle çalışan sintine pompaları</w:t>
            </w:r>
          </w:p>
        </w:tc>
      </w:tr>
      <w:tr w:rsidR="00E443F1" w:rsidRPr="00CE1A98" w14:paraId="00A557FB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36C8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6961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9093</w:t>
            </w:r>
          </w:p>
          <w:p w14:paraId="591E7618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Tekne yüzeyine takılan deniz tipi vanalar ve bağlantı parçaları</w:t>
            </w:r>
          </w:p>
        </w:tc>
      </w:tr>
      <w:tr w:rsidR="00E443F1" w:rsidRPr="00CE1A98" w14:paraId="60B795EE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CE2D1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D344" w14:textId="77777777" w:rsidR="00B1507D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9094</w:t>
            </w:r>
          </w:p>
          <w:p w14:paraId="6F065353" w14:textId="60D10BB0" w:rsidR="00E443F1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Yangına karşı korunma</w:t>
            </w:r>
          </w:p>
        </w:tc>
      </w:tr>
      <w:tr w:rsidR="00E443F1" w:rsidRPr="00CE1A98" w14:paraId="171240B9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FB22F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B666" w14:textId="77777777" w:rsidR="00E443F1" w:rsidRPr="0032540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25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10087</w:t>
            </w:r>
            <w:r w:rsidRPr="00325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6D5954AC" w14:textId="77777777" w:rsidR="00E443F1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25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Teknenin tanımlanması - Kodlama sistemi</w:t>
            </w:r>
          </w:p>
        </w:tc>
      </w:tr>
      <w:tr w:rsidR="00E443F1" w:rsidRPr="00CE1A98" w14:paraId="1558D4B8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9C4F6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5DD58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10088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08D959DB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Kalıcı olarak yerleştirilen yakıt sistemleri</w:t>
            </w:r>
          </w:p>
        </w:tc>
      </w:tr>
      <w:tr w:rsidR="00E443F1" w:rsidRPr="00CE1A98" w14:paraId="149C33ED" w14:textId="77777777" w:rsidTr="00F037B2">
        <w:trPr>
          <w:trHeight w:val="69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54621" w14:textId="77777777" w:rsidR="00E443F1" w:rsidRPr="00F46123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19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004B3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TS EN ISO 10133 </w:t>
            </w:r>
          </w:p>
          <w:p w14:paraId="62814761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Elektrik sistemleri - Çok düşük gerilimli doğru akım (d.a.) tesisatları</w:t>
            </w:r>
          </w:p>
        </w:tc>
      </w:tr>
      <w:tr w:rsidR="00E443F1" w:rsidRPr="00CE1A98" w14:paraId="7BE197CE" w14:textId="77777777" w:rsidTr="00F037B2">
        <w:trPr>
          <w:trHeight w:val="702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0BCDA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C20D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10239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2CF631CF" w14:textId="4EBA4FA1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tekne-Sıvılaştırılmış petrol gazı (</w:t>
            </w:r>
            <w:r w:rsidR="00B15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LPG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 ile çalışan sistemler</w:t>
            </w:r>
          </w:p>
        </w:tc>
      </w:tr>
      <w:tr w:rsidR="00E443F1" w:rsidRPr="00CE1A98" w14:paraId="0866A363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9B03A" w14:textId="77777777" w:rsidR="00E443F1" w:rsidRPr="00F46123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543E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11105</w:t>
            </w:r>
          </w:p>
          <w:p w14:paraId="59BED10C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Benzinli motor ve/veya benzin tankı (deposu) bölmelerinin havalandırılması</w:t>
            </w:r>
          </w:p>
        </w:tc>
      </w:tr>
      <w:tr w:rsidR="00E443F1" w:rsidRPr="00CE1A98" w14:paraId="20E1B80A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C143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11F4E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11192</w:t>
            </w:r>
          </w:p>
          <w:p w14:paraId="229A9F65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Grafik semboller</w:t>
            </w:r>
          </w:p>
        </w:tc>
      </w:tr>
      <w:tr w:rsidR="00E443F1" w:rsidRPr="00CE1A98" w14:paraId="2ADD43D5" w14:textId="77777777" w:rsidTr="00F037B2">
        <w:trPr>
          <w:trHeight w:val="787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E2304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1F997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11547</w:t>
            </w:r>
          </w:p>
          <w:p w14:paraId="4B80E4FB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Vitese takılı durumda çalıştırmanın önlenmesi</w:t>
            </w:r>
          </w:p>
        </w:tc>
      </w:tr>
      <w:tr w:rsidR="00E443F1" w:rsidRPr="00CE1A98" w14:paraId="1F9D352D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00345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2D15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10592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70704F40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Uzaktan hidrolik dümen kullanma sistemleri</w:t>
            </w:r>
          </w:p>
        </w:tc>
      </w:tr>
      <w:tr w:rsidR="00E443F1" w:rsidRPr="00CE1A98" w14:paraId="69A3C052" w14:textId="77777777" w:rsidTr="00F037B2">
        <w:trPr>
          <w:trHeight w:val="893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DBA9D" w14:textId="77777777" w:rsidR="00E443F1" w:rsidRPr="00994CBA" w:rsidRDefault="00E443F1" w:rsidP="00F037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0CE0" w14:textId="77777777" w:rsidR="00E443F1" w:rsidRPr="005A5807" w:rsidRDefault="00E443F1" w:rsidP="00F037B2">
            <w:pPr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11592-1</w:t>
            </w:r>
            <w:r w:rsidRPr="005A5807">
              <w:rPr>
                <w:rFonts w:ascii="Verdana" w:hAnsi="Verdana"/>
                <w:b/>
                <w:bCs/>
                <w:sz w:val="17"/>
                <w:szCs w:val="17"/>
              </w:rPr>
              <w:t> </w:t>
            </w:r>
            <w:r w:rsidRPr="005A5807">
              <w:rPr>
                <w:rFonts w:ascii="Verdana" w:hAnsi="Verdana"/>
                <w:sz w:val="17"/>
                <w:szCs w:val="17"/>
              </w:rPr>
              <w:br/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Manevra hızı ile azami hareket kuvveti derecesinin belirlenmesi - Bölüm 1: Gövde uzunluğu 8 m’den daha kısa olan deniz araçları</w:t>
            </w:r>
          </w:p>
        </w:tc>
      </w:tr>
      <w:tr w:rsidR="00E443F1" w:rsidRPr="00CE1A98" w14:paraId="0CC3ADA8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5E68D" w14:textId="77777777" w:rsidR="00E443F1" w:rsidRPr="00F46123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841E" w14:textId="77777777" w:rsidR="00E443F1" w:rsidRPr="0032540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25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TS EN ISO 11592-2 </w:t>
            </w:r>
          </w:p>
          <w:p w14:paraId="70EB4504" w14:textId="77777777" w:rsidR="00E443F1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25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Manevra hızı ile azami hareket kuvveti derecesinin belirlenmesi - Bölüm 1: Gövde uzunluğu 8 m ile 24m arasında olan tekne</w:t>
            </w:r>
          </w:p>
        </w:tc>
      </w:tr>
      <w:tr w:rsidR="00E443F1" w:rsidRPr="00CE1A98" w14:paraId="3B2A30D1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9BB9B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FE47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11812</w:t>
            </w:r>
          </w:p>
          <w:p w14:paraId="6DFDC2E1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Su geçirmez ve hızla su tahliye eden dümen odaları</w:t>
            </w:r>
          </w:p>
        </w:tc>
      </w:tr>
      <w:tr w:rsidR="00E443F1" w:rsidRPr="00CE1A98" w14:paraId="53126CFE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F9E29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7BBC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12215-1</w:t>
            </w:r>
          </w:p>
          <w:p w14:paraId="392ECA44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Tekne yapımı ve ahşap gövde elemanları - Bölüm 1: Malzemeler: Isı ile sertleşen reçineler, cam-elyaf takviye, referans laminatlar</w:t>
            </w:r>
          </w:p>
        </w:tc>
      </w:tr>
      <w:tr w:rsidR="00E443F1" w:rsidRPr="00CE1A98" w14:paraId="1105D6DF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C2165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E05A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12215-2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68B0D388" w14:textId="77777777" w:rsidR="00E443F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Tekne yapımı ve ahşap gövde elemanları - Bölüm 2: Malzemeler: Sandviç yapılar için çekirdek malzemeleri ve koruma amaçlı kaplama malzemeleri</w:t>
            </w:r>
          </w:p>
          <w:p w14:paraId="62AFE58A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E443F1" w:rsidRPr="00CE1A98" w14:paraId="1BBC2D37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0E688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A7C1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12215-3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68F8615D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Tekne yapımı ve ahşap gövde elemanları - Bölüm 3 : Malzemeler : Çelik, alüminyum alaşımları, ahşap, diğer malzemeler</w:t>
            </w:r>
          </w:p>
        </w:tc>
      </w:tr>
      <w:tr w:rsidR="00E443F1" w:rsidRPr="00CE1A98" w14:paraId="65115A5B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5732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E630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12215-4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5E6BB526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Tekne yapımı ve ahşap gövde elemanları - Bölüm 4: İmâl yeri ve imalât</w:t>
            </w:r>
          </w:p>
        </w:tc>
      </w:tr>
      <w:tr w:rsidR="00E443F1" w:rsidRPr="00CE1A98" w14:paraId="356438EF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42FF2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3D6B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12215-5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16F0F7EF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Tekne yapımı ve ahşap gövde elemanları - Bölüm 5: Tek gövdeli tekneler için tasarım basınçları, tasarım gerilmeleri, tekne yapımında kullanılacak kerestelerin belirlenmesi</w:t>
            </w:r>
          </w:p>
        </w:tc>
      </w:tr>
      <w:tr w:rsidR="00E443F1" w:rsidRPr="00CE1A98" w14:paraId="215C7533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8E9A3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F09F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12215-6</w:t>
            </w:r>
          </w:p>
          <w:p w14:paraId="62B6FEDE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Tekne yapımı ve ahşap gövde elemanları - Bölüm 6 : Yapısal düzenlemeler ve ayrıntılar</w:t>
            </w:r>
          </w:p>
        </w:tc>
      </w:tr>
      <w:tr w:rsidR="00E443F1" w:rsidRPr="00CE1A98" w14:paraId="556C3F09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8E43D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8F9A3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12215-8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39FDB742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Tekne yapımı ve ahşap gövde elemanları - Bölüm 8 : Dümen</w:t>
            </w:r>
          </w:p>
        </w:tc>
      </w:tr>
      <w:tr w:rsidR="00E443F1" w:rsidRPr="00CE1A98" w14:paraId="29509BF4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B10DD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CAE6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12215-9</w:t>
            </w:r>
          </w:p>
          <w:p w14:paraId="3FAEA083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Tekne yapımı ve ahşap gövde elemanları - Bölüm 9: Yelkenli tekne uzantıları</w:t>
            </w:r>
          </w:p>
        </w:tc>
      </w:tr>
      <w:tr w:rsidR="00E443F1" w:rsidRPr="00CE1A98" w14:paraId="6CD25915" w14:textId="77777777" w:rsidTr="00F037B2">
        <w:trPr>
          <w:trHeight w:val="702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BBBBB" w14:textId="77777777" w:rsidR="00E443F1" w:rsidRPr="00565D2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36</w:t>
            </w:r>
          </w:p>
        </w:tc>
        <w:tc>
          <w:tcPr>
            <w:tcW w:w="9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B179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TS EN ISO 12216 </w:t>
            </w:r>
          </w:p>
          <w:p w14:paraId="78EE662A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Pencereler, lumbozlar, kapaklar, kör kapaklar ve kapılar - Dayanım ve su geçirmezlik kuralları</w:t>
            </w:r>
          </w:p>
        </w:tc>
      </w:tr>
      <w:tr w:rsidR="00E443F1" w:rsidRPr="00575609" w14:paraId="6788A7A2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07656" w14:textId="77777777" w:rsidR="00E443F1" w:rsidRPr="00565D2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96E2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TS EN ISO 12217-1 </w:t>
            </w:r>
          </w:p>
          <w:p w14:paraId="5C814D8B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Denge ve yüzebilirlik değerlendirmesi ve sınıflandırılması - Bölüm 1 : Gövde boyu 6 m veya daha uzun olan gezinti amaçlı olmayan botlar</w:t>
            </w:r>
          </w:p>
        </w:tc>
      </w:tr>
      <w:tr w:rsidR="00E443F1" w:rsidRPr="00CE1A98" w14:paraId="627BEED9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3DF67" w14:textId="77777777" w:rsidR="00E443F1" w:rsidRPr="00565D2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14F6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TS EN ISO 12217-2 </w:t>
            </w:r>
          </w:p>
          <w:p w14:paraId="1FA6F118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Denge ve yüzebilirlik değerlendirmesi ve sınıflandırması - Bölüm 2: Gövde boyu 6 m veya daha uzun olan gezinti amaçlı tekneler</w:t>
            </w:r>
          </w:p>
        </w:tc>
      </w:tr>
      <w:tr w:rsidR="00E443F1" w:rsidRPr="00CE1A98" w14:paraId="46A6E028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6DF76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78989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12217-3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19A4142E" w14:textId="5C8DB485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Denge ve yüzebilirlik değerlendirmesi ve sınıflandırması-Bölüm 3: Gövde boyu 6 m'den az olan botlar</w:t>
            </w:r>
          </w:p>
        </w:tc>
      </w:tr>
      <w:tr w:rsidR="00E443F1" w:rsidRPr="00CE1A98" w14:paraId="6E71F871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24842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CAC5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13297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7DD1A348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Elektrik sistemleri - Alternatif ve doğru akım tesisatları</w:t>
            </w:r>
          </w:p>
        </w:tc>
      </w:tr>
      <w:tr w:rsidR="00E443F1" w:rsidRPr="00CE1A98" w14:paraId="7CF5BBC9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4E77C" w14:textId="77777777" w:rsidR="00E443F1" w:rsidRPr="00565D2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5132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TS EN ISO 13590 </w:t>
            </w:r>
          </w:p>
          <w:p w14:paraId="75D4BA23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Kişisel tekne - Yapı ve sistem kurulum gereklilikleri</w:t>
            </w:r>
          </w:p>
        </w:tc>
      </w:tr>
      <w:tr w:rsidR="00E443F1" w:rsidRPr="00CE1A98" w14:paraId="4B5AC789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1FD96" w14:textId="77777777" w:rsidR="00E443F1" w:rsidRPr="00565D2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A4F29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TS EN ISO 13929 </w:t>
            </w:r>
          </w:p>
          <w:p w14:paraId="541BD8D8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Dümen dişlisi - Dişliye bağlı sistemler</w:t>
            </w:r>
          </w:p>
        </w:tc>
      </w:tr>
      <w:tr w:rsidR="00E443F1" w:rsidRPr="00CE1A98" w14:paraId="4275B474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5B047" w14:textId="77777777" w:rsidR="00E443F1" w:rsidRPr="00565D2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8803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14509-1</w:t>
            </w:r>
          </w:p>
          <w:p w14:paraId="2C368414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Motorlu gezi teknelerinden havaya yayılan ses - Bölüm1: Yandan geçiş ölçüm işlemleri</w:t>
            </w:r>
          </w:p>
        </w:tc>
      </w:tr>
      <w:tr w:rsidR="00E443F1" w:rsidRPr="00CE1A98" w14:paraId="7C31D656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8A108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700B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14509-3</w:t>
            </w:r>
          </w:p>
          <w:p w14:paraId="3EE5426B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Motorlu gezi teknelerinden havaya yayılan ses - Bölüm 3: Hesaplama ve ölçme işlemleri kullanılarak ses değerlendirmesi</w:t>
            </w:r>
          </w:p>
        </w:tc>
      </w:tr>
      <w:tr w:rsidR="00E443F1" w:rsidRPr="00CE1A98" w14:paraId="5175A0CF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8AEC9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0D24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14895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1142F9CB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Sıvı yakıtla çalışan mutfak ocakları ve ısıtma elemanları</w:t>
            </w:r>
          </w:p>
        </w:tc>
      </w:tr>
      <w:tr w:rsidR="00E443F1" w:rsidRPr="00CE1A98" w14:paraId="45229639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70AA7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8043" w14:textId="77777777" w:rsidR="00E443F1" w:rsidRPr="0032540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25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14945</w:t>
            </w:r>
            <w:r w:rsidRPr="00325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4A554AC7" w14:textId="77777777" w:rsidR="00E443F1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25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Yapımcının plakası</w:t>
            </w:r>
          </w:p>
        </w:tc>
      </w:tr>
      <w:tr w:rsidR="00E443F1" w:rsidRPr="00CE1A98" w14:paraId="49D4E24F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9F20E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EBC2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14946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511C682A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Azamî yük kapasitesi</w:t>
            </w:r>
          </w:p>
        </w:tc>
      </w:tr>
      <w:tr w:rsidR="00E443F1" w:rsidRPr="00CE1A98" w14:paraId="5FB5C9F9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ABC61" w14:textId="77777777" w:rsidR="00E443F1" w:rsidRPr="00565D2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9A3F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15083</w:t>
            </w:r>
          </w:p>
          <w:p w14:paraId="5D3F47E3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Sintine suyu pompalama sistemleri</w:t>
            </w:r>
          </w:p>
        </w:tc>
      </w:tr>
      <w:tr w:rsidR="00E443F1" w:rsidRPr="00CE1A98" w14:paraId="4570B642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22E9F" w14:textId="77777777" w:rsidR="00E443F1" w:rsidRPr="00565D2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6972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15084</w:t>
            </w:r>
          </w:p>
          <w:p w14:paraId="72411287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Demirleme, şamandıraya bağlama ve yedeğe alıp çekme - Bağlama noktaları</w:t>
            </w:r>
          </w:p>
        </w:tc>
      </w:tr>
      <w:tr w:rsidR="00E443F1" w:rsidRPr="00CE1A98" w14:paraId="36CCDE25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CED80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1413" w14:textId="77777777" w:rsidR="00E443F1" w:rsidRPr="0032540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25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15085</w:t>
            </w:r>
          </w:p>
          <w:p w14:paraId="2D0F0F2B" w14:textId="77777777" w:rsidR="00E443F1" w:rsidRPr="0032540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25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Tekneden denize düşmeyi önleme ve kurtarma</w:t>
            </w:r>
          </w:p>
          <w:p w14:paraId="35C5BE89" w14:textId="77777777" w:rsidR="00E443F1" w:rsidRPr="0032540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25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15085/A1</w:t>
            </w:r>
          </w:p>
          <w:p w14:paraId="7E2B6668" w14:textId="77777777" w:rsidR="00E443F1" w:rsidRPr="0032540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25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Tekneden denize düşmeyi önleme ve kurtarma-Tadil 1</w:t>
            </w:r>
          </w:p>
          <w:p w14:paraId="62049F69" w14:textId="77777777" w:rsidR="00E443F1" w:rsidRPr="0032540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25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15085/A2</w:t>
            </w:r>
          </w:p>
          <w:p w14:paraId="66647441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  <w:highlight w:val="green"/>
              </w:rPr>
            </w:pPr>
            <w:r w:rsidRPr="00325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Tekneden denize düşmeyi önleme ve kurtarma - Tadil 2</w:t>
            </w:r>
          </w:p>
        </w:tc>
      </w:tr>
      <w:tr w:rsidR="00E443F1" w:rsidRPr="00CE1A98" w14:paraId="424092BF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306EF" w14:textId="77777777" w:rsidR="00E443F1" w:rsidRPr="00994CBA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E255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15584</w:t>
            </w:r>
            <w:r w:rsidRPr="005A5807">
              <w:rPr>
                <w:rFonts w:ascii="Verdana" w:hAnsi="Verdana"/>
                <w:b/>
                <w:bCs/>
                <w:color w:val="000000"/>
                <w:sz w:val="17"/>
                <w:szCs w:val="17"/>
              </w:rPr>
              <w:t> </w:t>
            </w:r>
            <w:r w:rsidRPr="005A5807">
              <w:rPr>
                <w:rFonts w:ascii="Verdana" w:hAnsi="Verdana"/>
                <w:color w:val="000000"/>
                <w:sz w:val="17"/>
                <w:szCs w:val="17"/>
              </w:rPr>
              <w:br/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tekne- İçten takmalı benzinle çalışan motorlar- Motora bağlanan yakıt ve elektrik ile ilgili parçalar</w:t>
            </w:r>
          </w:p>
        </w:tc>
      </w:tr>
      <w:tr w:rsidR="00E443F1" w:rsidRPr="00CE1A98" w14:paraId="4BEB1E16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A883F" w14:textId="77777777" w:rsidR="00E443F1" w:rsidRPr="00994CBA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52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B114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15609</w:t>
            </w:r>
            <w:r w:rsidRPr="00411B06">
              <w:rPr>
                <w:rFonts w:ascii="Verdana" w:hAnsi="Verdana"/>
                <w:b/>
                <w:bCs/>
                <w:color w:val="000000"/>
                <w:sz w:val="17"/>
                <w:szCs w:val="17"/>
              </w:rPr>
              <w:t> </w:t>
            </w:r>
            <w:r w:rsidRPr="005A5807">
              <w:rPr>
                <w:rFonts w:ascii="Verdana" w:hAnsi="Verdana"/>
                <w:color w:val="000000"/>
                <w:sz w:val="17"/>
                <w:szCs w:val="17"/>
                <w:shd w:val="clear" w:color="auto" w:fill="F0F4F8"/>
              </w:rPr>
              <w:br/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LPG donanımı ve aksesuarları - Tekneler, yatlar ve diğer deniz taşıtları için LPG tahrik sistemleri - Kurulum gereksinimleri</w:t>
            </w:r>
          </w:p>
        </w:tc>
      </w:tr>
      <w:tr w:rsidR="00E443F1" w:rsidRPr="00575609" w14:paraId="4B494342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E1952" w14:textId="77777777" w:rsidR="00E443F1" w:rsidRPr="00565D2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24C5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16147</w:t>
            </w:r>
          </w:p>
          <w:p w14:paraId="52E58C6E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İçten takmalı dizel motorlar - Motora monteli yakıt, yağ ve elektrik bileşenleri</w:t>
            </w:r>
          </w:p>
        </w:tc>
      </w:tr>
      <w:tr w:rsidR="00E443F1" w:rsidRPr="00CE1A98" w14:paraId="6AA3770A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61903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605C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16180</w:t>
            </w:r>
          </w:p>
          <w:p w14:paraId="25EF5BDA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Seyir fenerleri - Kurulum, yerleştirme ve görünürlük</w:t>
            </w:r>
          </w:p>
        </w:tc>
      </w:tr>
      <w:tr w:rsidR="00E443F1" w:rsidRPr="00CE1A98" w14:paraId="4D6E637E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A97FF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D18D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16315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6884E5BD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tekneler - Elektrik tahrik sistemi</w:t>
            </w:r>
          </w:p>
        </w:tc>
      </w:tr>
      <w:tr w:rsidR="00E443F1" w:rsidRPr="00CE1A98" w14:paraId="415071B8" w14:textId="77777777" w:rsidTr="00F037B2">
        <w:trPr>
          <w:trHeight w:val="6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BBED4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8DA0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18854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2ABA1F53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Pistonlu içten yanmalı motorların egzoz emisyon ölçümü - Gaz ve partikül egzoz emisyonlarının test yatağı ölçümü</w:t>
            </w:r>
          </w:p>
        </w:tc>
      </w:tr>
      <w:tr w:rsidR="00E443F1" w:rsidRPr="00575609" w14:paraId="5DDF61C0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76D05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E3619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19009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77BE62C0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Elektrikli seyir ışıkları- LED lambaların performansı</w:t>
            </w:r>
          </w:p>
        </w:tc>
      </w:tr>
      <w:tr w:rsidR="00E443F1" w:rsidRPr="009A3ABE" w14:paraId="1E2D51F6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5E248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D4B3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21487</w:t>
            </w:r>
          </w:p>
          <w:p w14:paraId="720AAA1F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Kalıcı olarak yerleştirilen benzin ve dizel yakıt tankları</w:t>
            </w:r>
          </w:p>
        </w:tc>
      </w:tr>
      <w:tr w:rsidR="00E443F1" w:rsidRPr="009A3ABE" w14:paraId="6C153505" w14:textId="77777777" w:rsidTr="00F037B2">
        <w:trPr>
          <w:trHeight w:val="14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E1705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EDAF" w14:textId="77777777" w:rsidR="00E443F1" w:rsidRPr="00325401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25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23411</w:t>
            </w:r>
            <w:r w:rsidRPr="00325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0E6C4EBC" w14:textId="77777777" w:rsidR="00E443F1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25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Direksiyon simidi</w:t>
            </w:r>
          </w:p>
        </w:tc>
      </w:tr>
      <w:tr w:rsidR="00E443F1" w:rsidRPr="009A3ABE" w14:paraId="4FBF75A8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FFE6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D06F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ISO 25197</w:t>
            </w:r>
          </w:p>
          <w:p w14:paraId="7DD0D670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 tekne - Direksiyon, vites ve gaz için elektrik/elektronik kontrol sistemleri</w:t>
            </w:r>
          </w:p>
        </w:tc>
      </w:tr>
      <w:tr w:rsidR="00E443F1" w:rsidRPr="009A3ABE" w14:paraId="0841FC2D" w14:textId="77777777" w:rsidTr="00F037B2">
        <w:trPr>
          <w:trHeight w:val="70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18851" w14:textId="77777777" w:rsidR="00E443F1" w:rsidRPr="00575609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9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786E8" w14:textId="77777777" w:rsidR="00E443F1" w:rsidRPr="005A5807" w:rsidRDefault="00E443F1" w:rsidP="00F03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A5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TS EN 60092-507</w:t>
            </w: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5BEF594E" w14:textId="77777777" w:rsidR="00E443F1" w:rsidRPr="005A5807" w:rsidRDefault="00E443F1" w:rsidP="00F037B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Gemilerde elektrik tesisatı - Bölüm 507: Eğlence gemisi</w:t>
            </w:r>
          </w:p>
        </w:tc>
      </w:tr>
    </w:tbl>
    <w:p w14:paraId="667400F8" w14:textId="77777777" w:rsidR="00E443F1" w:rsidRDefault="00E443F1" w:rsidP="00E443F1"/>
    <w:p w14:paraId="5E5768D9" w14:textId="77777777" w:rsidR="001B6BF2" w:rsidRDefault="001B6BF2" w:rsidP="001B6BF2"/>
    <w:sectPr w:rsidR="001B6BF2" w:rsidSect="003748FC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4FC3F7" w14:textId="77777777" w:rsidR="00167AEA" w:rsidRDefault="00167AEA" w:rsidP="00EB679F">
      <w:pPr>
        <w:spacing w:after="0" w:line="240" w:lineRule="auto"/>
      </w:pPr>
      <w:r>
        <w:separator/>
      </w:r>
    </w:p>
  </w:endnote>
  <w:endnote w:type="continuationSeparator" w:id="0">
    <w:p w14:paraId="64DC8DCD" w14:textId="77777777" w:rsidR="00167AEA" w:rsidRDefault="00167AEA" w:rsidP="00EB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9F43C2" w14:textId="77777777" w:rsidR="00167AEA" w:rsidRDefault="00167AEA" w:rsidP="00EB679F">
      <w:pPr>
        <w:spacing w:after="0" w:line="240" w:lineRule="auto"/>
      </w:pPr>
      <w:r>
        <w:separator/>
      </w:r>
    </w:p>
  </w:footnote>
  <w:footnote w:type="continuationSeparator" w:id="0">
    <w:p w14:paraId="7F6BFF4F" w14:textId="77777777" w:rsidR="00167AEA" w:rsidRDefault="00167AEA" w:rsidP="00EB67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BA"/>
    <w:rsid w:val="00167AEA"/>
    <w:rsid w:val="001B1B37"/>
    <w:rsid w:val="001B6BF2"/>
    <w:rsid w:val="002743E7"/>
    <w:rsid w:val="00355C0F"/>
    <w:rsid w:val="003748FC"/>
    <w:rsid w:val="003F76E8"/>
    <w:rsid w:val="00401F16"/>
    <w:rsid w:val="00411B06"/>
    <w:rsid w:val="00753C9A"/>
    <w:rsid w:val="00800526"/>
    <w:rsid w:val="008121FF"/>
    <w:rsid w:val="00994CBA"/>
    <w:rsid w:val="009A42F3"/>
    <w:rsid w:val="009C4AF1"/>
    <w:rsid w:val="00A051E3"/>
    <w:rsid w:val="00A46703"/>
    <w:rsid w:val="00B1507D"/>
    <w:rsid w:val="00BF4A94"/>
    <w:rsid w:val="00CB616B"/>
    <w:rsid w:val="00D563A1"/>
    <w:rsid w:val="00E443F1"/>
    <w:rsid w:val="00EB679F"/>
    <w:rsid w:val="00F5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70DAE"/>
  <w15:chartTrackingRefBased/>
  <w15:docId w15:val="{53785623-725E-42F6-BA1B-CAD28C8F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CB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B6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B679F"/>
  </w:style>
  <w:style w:type="paragraph" w:styleId="Altbilgi">
    <w:name w:val="footer"/>
    <w:basedOn w:val="Normal"/>
    <w:link w:val="AltbilgiChar"/>
    <w:uiPriority w:val="99"/>
    <w:unhideWhenUsed/>
    <w:rsid w:val="00EB6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B679F"/>
  </w:style>
  <w:style w:type="paragraph" w:customStyle="1" w:styleId="ortabalkbold">
    <w:name w:val="ortabalkbold"/>
    <w:basedOn w:val="Normal"/>
    <w:rsid w:val="001B6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1B6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1B6BF2"/>
    <w:rPr>
      <w:color w:val="0000FF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1B1B3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B1B3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B1B3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B1B3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B1B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9D948-69A4-4564-AEEC-B0485B6F9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Oğuzcan Tuyğun</dc:creator>
  <cp:keywords/>
  <dc:description/>
  <cp:lastModifiedBy>Derya GÜNER</cp:lastModifiedBy>
  <cp:revision>2</cp:revision>
  <cp:lastPrinted>2024-08-23T06:40:00Z</cp:lastPrinted>
  <dcterms:created xsi:type="dcterms:W3CDTF">2024-09-13T07:32:00Z</dcterms:created>
  <dcterms:modified xsi:type="dcterms:W3CDTF">2024-09-13T07:32:00Z</dcterms:modified>
</cp:coreProperties>
</file>