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552" w:rsidRPr="0095263F" w:rsidRDefault="003F1552" w:rsidP="00CB1ABC">
      <w:pPr>
        <w:spacing w:line="240" w:lineRule="auto"/>
        <w:ind w:firstLine="709"/>
        <w:jc w:val="both"/>
        <w:rPr>
          <w:rFonts w:cs="Times New Roman"/>
          <w:b/>
          <w:szCs w:val="24"/>
          <w:lang w:eastAsia="tr-TR"/>
        </w:rPr>
      </w:pPr>
      <w:bookmarkStart w:id="0" w:name="_GoBack"/>
      <w:bookmarkEnd w:id="0"/>
      <w:r w:rsidRPr="0095263F">
        <w:rPr>
          <w:rFonts w:cs="Times New Roman"/>
          <w:b/>
          <w:szCs w:val="24"/>
          <w:lang w:eastAsia="tr-TR"/>
        </w:rPr>
        <w:t>E</w:t>
      </w:r>
      <w:r w:rsidR="005E4BEB">
        <w:rPr>
          <w:rFonts w:cs="Times New Roman"/>
          <w:b/>
          <w:szCs w:val="24"/>
          <w:lang w:eastAsia="tr-TR"/>
        </w:rPr>
        <w:t>k-</w:t>
      </w:r>
      <w:r w:rsidRPr="0095263F">
        <w:rPr>
          <w:rFonts w:cs="Times New Roman"/>
          <w:b/>
          <w:szCs w:val="24"/>
          <w:lang w:eastAsia="tr-TR"/>
        </w:rPr>
        <w:t>1</w:t>
      </w:r>
    </w:p>
    <w:p w:rsidR="0095263F" w:rsidRDefault="0095263F" w:rsidP="00CB1ABC">
      <w:pPr>
        <w:spacing w:line="240" w:lineRule="auto"/>
        <w:ind w:firstLine="709"/>
        <w:jc w:val="both"/>
        <w:rPr>
          <w:rFonts w:cs="Times New Roman"/>
          <w:b/>
          <w:szCs w:val="24"/>
          <w:lang w:eastAsia="tr-TR"/>
        </w:rPr>
      </w:pPr>
    </w:p>
    <w:p w:rsidR="003F1552" w:rsidRPr="0095263F" w:rsidRDefault="003F1552" w:rsidP="00CB1ABC">
      <w:pPr>
        <w:spacing w:line="240" w:lineRule="auto"/>
        <w:ind w:firstLine="709"/>
        <w:jc w:val="both"/>
        <w:rPr>
          <w:rFonts w:cs="Times New Roman"/>
          <w:b/>
          <w:szCs w:val="24"/>
          <w:lang w:eastAsia="tr-TR"/>
        </w:rPr>
      </w:pPr>
      <w:r w:rsidRPr="0095263F">
        <w:rPr>
          <w:rFonts w:cs="Times New Roman"/>
          <w:b/>
          <w:szCs w:val="24"/>
          <w:lang w:eastAsia="tr-TR"/>
        </w:rPr>
        <w:t>PLATFORMLARIN LİSTEYE ALINMA BAŞVURULARINDA GEREKLİ BİLGİ VE BELGELER</w:t>
      </w:r>
    </w:p>
    <w:p w:rsidR="003F1552" w:rsidRPr="0095263F" w:rsidRDefault="003F1552" w:rsidP="00CB1ABC">
      <w:pPr>
        <w:spacing w:line="240" w:lineRule="auto"/>
        <w:ind w:firstLine="709"/>
        <w:jc w:val="both"/>
        <w:rPr>
          <w:rFonts w:cs="Times New Roman"/>
          <w:szCs w:val="24"/>
          <w:lang w:eastAsia="tr-TR"/>
        </w:rPr>
      </w:pP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 Platformu tanıtıcı bilgiler.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2) </w:t>
      </w:r>
      <w:r w:rsidR="0024450A">
        <w:rPr>
          <w:rFonts w:cs="Times New Roman"/>
          <w:szCs w:val="24"/>
          <w:lang w:eastAsia="tr-TR"/>
        </w:rPr>
        <w:t>K</w:t>
      </w:r>
      <w:r w:rsidRPr="0095263F">
        <w:rPr>
          <w:rFonts w:cs="Times New Roman"/>
          <w:szCs w:val="24"/>
          <w:lang w:eastAsia="tr-TR"/>
        </w:rPr>
        <w:t>itle fonlaması faaliyetinin yürütülmesi amacıyla oluşturulan birimlerin görev tanımlarını ve sorumluluk alanlarını gösteren organizasyon şeması.</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3) Platformun</w:t>
      </w:r>
      <w:r w:rsidR="00C76CA5">
        <w:rPr>
          <w:rFonts w:cs="Times New Roman"/>
          <w:szCs w:val="24"/>
          <w:lang w:eastAsia="tr-TR"/>
        </w:rPr>
        <w:t>,</w:t>
      </w:r>
      <w:r w:rsidRPr="0095263F">
        <w:rPr>
          <w:rFonts w:cs="Times New Roman"/>
          <w:szCs w:val="24"/>
          <w:lang w:eastAsia="tr-TR"/>
        </w:rPr>
        <w:t xml:space="preserve"> yürürlükte bulunan tüm değişiklikleri içeren ve tek bir metin haline getirilmiş esas sözleşmesinin bir örneği.</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4) Platformun sermayesinin ödendiğinin tespitine ilişkin mali müşavirlik raporu ile sermayenin tesciline ilişkin Türkiye Ticaret Sicili Gazetesinin bir örneği.</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5) Platformun ortaklarının ve yönetim kurulu üyelerinin</w:t>
      </w:r>
      <w:r w:rsidR="00C76CA5">
        <w:rPr>
          <w:rFonts w:cs="Times New Roman"/>
          <w:szCs w:val="24"/>
          <w:lang w:eastAsia="tr-TR"/>
        </w:rPr>
        <w:t xml:space="preserve"> bu Tebliğin</w:t>
      </w:r>
      <w:r w:rsidRPr="0095263F">
        <w:rPr>
          <w:rFonts w:cs="Times New Roman"/>
          <w:szCs w:val="24"/>
          <w:lang w:eastAsia="tr-TR"/>
        </w:rPr>
        <w:t xml:space="preserve"> 6 ncı madde</w:t>
      </w:r>
      <w:r w:rsidR="00C76CA5">
        <w:rPr>
          <w:rFonts w:cs="Times New Roman"/>
          <w:szCs w:val="24"/>
          <w:lang w:eastAsia="tr-TR"/>
        </w:rPr>
        <w:t>sin</w:t>
      </w:r>
      <w:r w:rsidRPr="0095263F">
        <w:rPr>
          <w:rFonts w:cs="Times New Roman"/>
          <w:szCs w:val="24"/>
          <w:lang w:eastAsia="tr-TR"/>
        </w:rPr>
        <w:t>de belirtilen şartları sağladıklarını tevsik edici belgeler.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6) Yatırım komitesi üyelerinin </w:t>
      </w:r>
      <w:r w:rsidR="00C76CA5">
        <w:rPr>
          <w:rFonts w:cs="Times New Roman"/>
          <w:szCs w:val="24"/>
          <w:lang w:eastAsia="tr-TR"/>
        </w:rPr>
        <w:t xml:space="preserve">bu Tebliğin </w:t>
      </w:r>
      <w:r w:rsidRPr="0095263F">
        <w:rPr>
          <w:rFonts w:cs="Times New Roman"/>
          <w:szCs w:val="24"/>
          <w:lang w:eastAsia="tr-TR"/>
        </w:rPr>
        <w:t>9 uncu madde</w:t>
      </w:r>
      <w:r w:rsidR="00C76CA5">
        <w:rPr>
          <w:rFonts w:cs="Times New Roman"/>
          <w:szCs w:val="24"/>
          <w:lang w:eastAsia="tr-TR"/>
        </w:rPr>
        <w:t>sin</w:t>
      </w:r>
      <w:r w:rsidRPr="0095263F">
        <w:rPr>
          <w:rFonts w:cs="Times New Roman"/>
          <w:szCs w:val="24"/>
          <w:lang w:eastAsia="tr-TR"/>
        </w:rPr>
        <w:t>de belirtilen şartları sağladıklarını tevsik edici belgeler.(*)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7) Platform ortakları, yönetim kurulu üyeleri ve yatırım komitesi üyeleri hariç olmak üzere, platformun faaliyetlerinde aktif olarak görev ve sorumluluk üstlenen yönetici ve denetçi personel hakkında bilgiler.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8) </w:t>
      </w:r>
      <w:r w:rsidR="0024450A">
        <w:rPr>
          <w:rFonts w:cs="Times New Roman"/>
          <w:szCs w:val="24"/>
          <w:lang w:eastAsia="tr-TR"/>
        </w:rPr>
        <w:t>K</w:t>
      </w:r>
      <w:r w:rsidRPr="0095263F">
        <w:rPr>
          <w:rFonts w:cs="Times New Roman"/>
          <w:szCs w:val="24"/>
          <w:lang w:eastAsia="tr-TR"/>
        </w:rPr>
        <w:t>itle fonlaması faaliyetinin işleyişine ilişkin iş süreçleri ve simülasyon niteliğinde belge örnekleri.</w:t>
      </w:r>
      <w:r w:rsidR="00E16919" w:rsidRPr="0095263F">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9) Platformun çıkar çatışması politikası ve bu politikanın kabulüne ilişkin yönetim kurulu kararının bir örneği.</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10) </w:t>
      </w:r>
      <w:r w:rsidR="0024450A">
        <w:rPr>
          <w:rFonts w:cs="Times New Roman"/>
          <w:szCs w:val="24"/>
          <w:lang w:eastAsia="tr-TR"/>
        </w:rPr>
        <w:t>K</w:t>
      </w:r>
      <w:r w:rsidRPr="0095263F">
        <w:rPr>
          <w:rFonts w:cs="Times New Roman"/>
          <w:szCs w:val="24"/>
          <w:lang w:eastAsia="tr-TR"/>
        </w:rPr>
        <w:t>itle fonlaması faaliyetinin sağlıklı şekilde yürütülmesini teminen gerekli bilgi işlem altyapısının ve teknik donanımın oluşturulduğuna dair ayrıntılı bilgi ve simülasyon niteliğinde üretilecek belge örnekleri.(*)</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11) MKK ve emanet yetkilisi ile sistem entegrasyonlarının ve buna ilişkin testlerin tamamlanmış olduğuna dair MKK ve emanet yetkilisinden temin edilecek beyan yazısı.</w:t>
      </w:r>
    </w:p>
    <w:p w:rsidR="0024450A"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12) </w:t>
      </w:r>
      <w:r w:rsidR="0024450A" w:rsidRPr="0024450A">
        <w:rPr>
          <w:rFonts w:cs="Times New Roman"/>
          <w:szCs w:val="24"/>
          <w:lang w:eastAsia="tr-TR"/>
        </w:rPr>
        <w:t xml:space="preserve">Borçlanmaya dayalı kitle fonlaması yürütecek platformların, </w:t>
      </w:r>
      <w:r w:rsidR="007C43DF">
        <w:rPr>
          <w:rFonts w:eastAsia="Times New Roman" w:cs="Times New Roman"/>
          <w:szCs w:val="24"/>
          <w:lang w:eastAsia="tr-TR"/>
        </w:rPr>
        <w:t>MKK’nın Yatırımcı Risk Takip Sistemi ile</w:t>
      </w:r>
      <w:r w:rsidR="007C43DF" w:rsidRPr="00FA7727">
        <w:rPr>
          <w:rFonts w:eastAsia="Times New Roman" w:cs="Times New Roman"/>
          <w:szCs w:val="24"/>
          <w:lang w:eastAsia="tr-TR"/>
        </w:rPr>
        <w:t xml:space="preserve"> karşılıklı veri akışı</w:t>
      </w:r>
      <w:r w:rsidR="007C43DF">
        <w:rPr>
          <w:rFonts w:eastAsia="Times New Roman" w:cs="Times New Roman"/>
          <w:szCs w:val="24"/>
          <w:lang w:eastAsia="tr-TR"/>
        </w:rPr>
        <w:t>nı</w:t>
      </w:r>
      <w:r w:rsidR="007C43DF" w:rsidRPr="00FA7727">
        <w:rPr>
          <w:rFonts w:eastAsia="Times New Roman" w:cs="Times New Roman"/>
          <w:szCs w:val="24"/>
          <w:lang w:eastAsia="tr-TR"/>
        </w:rPr>
        <w:t xml:space="preserve"> </w:t>
      </w:r>
      <w:r w:rsidR="007C43DF">
        <w:rPr>
          <w:rFonts w:eastAsia="Times New Roman" w:cs="Times New Roman"/>
          <w:szCs w:val="24"/>
          <w:lang w:eastAsia="tr-TR"/>
        </w:rPr>
        <w:t>platforma kampanya başvurusunda bulunan girişimci ve girişim şirketleri ile sınırlı olmak üzere</w:t>
      </w:r>
      <w:r w:rsidR="007C43DF" w:rsidRPr="001434F1">
        <w:rPr>
          <w:rFonts w:eastAsia="Times New Roman" w:cs="Times New Roman"/>
          <w:szCs w:val="24"/>
          <w:lang w:eastAsia="tr-TR"/>
        </w:rPr>
        <w:t xml:space="preserve"> </w:t>
      </w:r>
      <w:r w:rsidR="007C43DF" w:rsidRPr="00FA7727">
        <w:rPr>
          <w:rFonts w:eastAsia="Times New Roman" w:cs="Times New Roman"/>
          <w:szCs w:val="24"/>
          <w:lang w:eastAsia="tr-TR"/>
        </w:rPr>
        <w:t xml:space="preserve">sağlayacak altyapıyı </w:t>
      </w:r>
      <w:r w:rsidR="0024450A" w:rsidRPr="0024450A">
        <w:rPr>
          <w:rFonts w:cs="Times New Roman"/>
          <w:szCs w:val="24"/>
          <w:lang w:eastAsia="tr-TR"/>
        </w:rPr>
        <w:t>platform nezdinde oluştur</w:t>
      </w:r>
      <w:r w:rsidR="0024450A">
        <w:rPr>
          <w:rFonts w:cs="Times New Roman"/>
          <w:szCs w:val="24"/>
          <w:lang w:eastAsia="tr-TR"/>
        </w:rPr>
        <w:t xml:space="preserve">duğuna dair </w:t>
      </w:r>
      <w:r w:rsidR="00C11B99">
        <w:rPr>
          <w:rFonts w:cs="Times New Roman"/>
          <w:szCs w:val="24"/>
          <w:lang w:eastAsia="tr-TR"/>
        </w:rPr>
        <w:t>bilgi ve belgeler ile simülasyon niteliğinde üretilecek belge örnekleri.(*)</w:t>
      </w:r>
    </w:p>
    <w:p w:rsidR="003F1552" w:rsidRPr="0095263F" w:rsidRDefault="00C11B99" w:rsidP="00CB1ABC">
      <w:pPr>
        <w:spacing w:line="240" w:lineRule="auto"/>
        <w:ind w:firstLine="709"/>
        <w:jc w:val="both"/>
        <w:rPr>
          <w:rFonts w:cs="Times New Roman"/>
          <w:szCs w:val="24"/>
          <w:lang w:eastAsia="tr-TR"/>
        </w:rPr>
      </w:pPr>
      <w:r>
        <w:rPr>
          <w:rFonts w:cs="Times New Roman"/>
          <w:szCs w:val="24"/>
          <w:lang w:eastAsia="tr-TR"/>
        </w:rPr>
        <w:t xml:space="preserve">13) </w:t>
      </w:r>
      <w:r w:rsidR="003F1552" w:rsidRPr="0095263F">
        <w:rPr>
          <w:rFonts w:cs="Times New Roman"/>
          <w:szCs w:val="24"/>
          <w:lang w:eastAsia="tr-TR"/>
        </w:rPr>
        <w:t>Üyelerin girişim şirketi yetkilileri ve/veya girişimci ile elektronik ortamda iletişim kurabilecekleri altyapının platform nezdinde oluşturulduğuna dair bilgi ve belgeler ile simülasyon niteliğinde üretilecek belge örnekleri.(*)</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681E4E">
        <w:rPr>
          <w:rFonts w:cs="Times New Roman"/>
          <w:szCs w:val="24"/>
          <w:lang w:eastAsia="tr-TR"/>
        </w:rPr>
        <w:t>4</w:t>
      </w:r>
      <w:r w:rsidRPr="0095263F">
        <w:rPr>
          <w:rFonts w:cs="Times New Roman"/>
          <w:szCs w:val="24"/>
          <w:lang w:eastAsia="tr-TR"/>
        </w:rPr>
        <w:t xml:space="preserve">) </w:t>
      </w:r>
      <w:r w:rsidR="0098583C" w:rsidRPr="0095263F">
        <w:rPr>
          <w:rFonts w:cs="Times New Roman"/>
          <w:noProof/>
          <w:szCs w:val="24"/>
        </w:rPr>
        <w:t xml:space="preserve">İç </w:t>
      </w:r>
      <w:r w:rsidR="0098583C" w:rsidRPr="0095263F">
        <w:rPr>
          <w:rFonts w:cs="Times New Roman"/>
          <w:szCs w:val="24"/>
        </w:rPr>
        <w:t xml:space="preserve">kontrol ve risk yönetim birimleri ile </w:t>
      </w:r>
      <w:r w:rsidR="0098583C" w:rsidRPr="0095263F">
        <w:rPr>
          <w:rFonts w:cs="Times New Roman"/>
          <w:szCs w:val="24"/>
          <w:lang w:eastAsia="tr-TR"/>
        </w:rPr>
        <w:t>b</w:t>
      </w:r>
      <w:r w:rsidRPr="0095263F">
        <w:rPr>
          <w:rFonts w:cs="Times New Roman"/>
          <w:szCs w:val="24"/>
          <w:lang w:eastAsia="tr-TR"/>
        </w:rPr>
        <w:t>elge, kayıt ve muhasebe işlemlerini yürütecek sorumlu birimlerin oluşturulduğuna ve bu birimlerde yeterli sayıda personelin istihdam edildiğine dair ayrıntılı bilgi ve belgeler ile simülasyon niteliğinde üretilecek belge örnekleri.</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681E4E">
        <w:rPr>
          <w:rFonts w:cs="Times New Roman"/>
          <w:szCs w:val="24"/>
          <w:lang w:eastAsia="tr-TR"/>
        </w:rPr>
        <w:t>5</w:t>
      </w:r>
      <w:r w:rsidRPr="0095263F">
        <w:rPr>
          <w:rFonts w:cs="Times New Roman"/>
          <w:szCs w:val="24"/>
          <w:lang w:eastAsia="tr-TR"/>
        </w:rPr>
        <w:t>) Dışarıdan hizmet alımının söz konusu olması halinde, platform ile hizmet sağlayıcı kuruluş(lar) arasında imzalanan sözleşmelerin birer örneği.</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681E4E">
        <w:rPr>
          <w:rFonts w:cs="Times New Roman"/>
          <w:szCs w:val="24"/>
          <w:lang w:eastAsia="tr-TR"/>
        </w:rPr>
        <w:t>6</w:t>
      </w:r>
      <w:r w:rsidRPr="0095263F">
        <w:rPr>
          <w:rFonts w:cs="Times New Roman"/>
          <w:szCs w:val="24"/>
          <w:lang w:eastAsia="tr-TR"/>
        </w:rPr>
        <w:t xml:space="preserve">) </w:t>
      </w:r>
      <w:r w:rsidR="00D34323">
        <w:rPr>
          <w:rFonts w:cs="Times New Roman"/>
          <w:szCs w:val="24"/>
          <w:lang w:eastAsia="tr-TR"/>
        </w:rPr>
        <w:t>K</w:t>
      </w:r>
      <w:r w:rsidRPr="0095263F">
        <w:rPr>
          <w:rFonts w:cs="Times New Roman"/>
          <w:szCs w:val="24"/>
          <w:lang w:eastAsia="tr-TR"/>
        </w:rPr>
        <w:t>itle fonlaması faaliyetine ilişkin operasyonel işlemlerin yerine getirilmesini teminen MKK ve emanet yetkilisi ile imzalanan sözleşmelerin birer örneği.</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681E4E">
        <w:rPr>
          <w:rFonts w:cs="Times New Roman"/>
          <w:szCs w:val="24"/>
          <w:lang w:eastAsia="tr-TR"/>
        </w:rPr>
        <w:t>7</w:t>
      </w:r>
      <w:r w:rsidRPr="0095263F">
        <w:rPr>
          <w:rFonts w:cs="Times New Roman"/>
          <w:szCs w:val="24"/>
          <w:lang w:eastAsia="tr-TR"/>
        </w:rPr>
        <w:t xml:space="preserve">) Platform ile üyeler arasında </w:t>
      </w:r>
      <w:r w:rsidR="0099669C" w:rsidRPr="0095263F">
        <w:rPr>
          <w:rFonts w:cs="Times New Roman"/>
          <w:szCs w:val="24"/>
          <w:lang w:eastAsia="tr-TR"/>
        </w:rPr>
        <w:t xml:space="preserve">akdedilecek </w:t>
      </w:r>
      <w:r w:rsidRPr="0095263F">
        <w:rPr>
          <w:rFonts w:cs="Times New Roman"/>
          <w:szCs w:val="24"/>
          <w:lang w:eastAsia="tr-TR"/>
        </w:rPr>
        <w:t>üyelik sözleşmesi taslağının bir örneği.</w:t>
      </w:r>
      <w:r w:rsidR="00656074" w:rsidRPr="0095263F">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681E4E">
        <w:rPr>
          <w:rFonts w:cs="Times New Roman"/>
          <w:szCs w:val="24"/>
          <w:lang w:eastAsia="tr-TR"/>
        </w:rPr>
        <w:t>8</w:t>
      </w:r>
      <w:r w:rsidRPr="0095263F">
        <w:rPr>
          <w:rFonts w:cs="Times New Roman"/>
          <w:szCs w:val="24"/>
          <w:lang w:eastAsia="tr-TR"/>
        </w:rPr>
        <w:t>) Platform ile girişim şirketi veya girişimci arasında akdedilecek kitle fonlaması s</w:t>
      </w:r>
      <w:r w:rsidR="00656074" w:rsidRPr="0095263F">
        <w:rPr>
          <w:rFonts w:cs="Times New Roman"/>
          <w:szCs w:val="24"/>
          <w:lang w:eastAsia="tr-TR"/>
        </w:rPr>
        <w:t>özleşmesi taslağının bir örneği.(*)</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681E4E">
        <w:rPr>
          <w:rFonts w:cs="Times New Roman"/>
          <w:szCs w:val="24"/>
          <w:lang w:eastAsia="tr-TR"/>
        </w:rPr>
        <w:t>9</w:t>
      </w:r>
      <w:r w:rsidRPr="0095263F">
        <w:rPr>
          <w:rFonts w:cs="Times New Roman"/>
          <w:szCs w:val="24"/>
          <w:lang w:eastAsia="tr-TR"/>
        </w:rPr>
        <w:t>) Platformun noter onaylı imza sirküleri.</w:t>
      </w:r>
    </w:p>
    <w:p w:rsidR="003F1552" w:rsidRDefault="00681E4E" w:rsidP="00CB1ABC">
      <w:pPr>
        <w:spacing w:line="240" w:lineRule="auto"/>
        <w:ind w:firstLine="709"/>
        <w:jc w:val="both"/>
        <w:rPr>
          <w:rFonts w:cs="Times New Roman"/>
          <w:szCs w:val="24"/>
          <w:lang w:eastAsia="tr-TR"/>
        </w:rPr>
      </w:pPr>
      <w:r>
        <w:rPr>
          <w:rFonts w:cs="Times New Roman"/>
          <w:szCs w:val="24"/>
          <w:lang w:eastAsia="tr-TR"/>
        </w:rPr>
        <w:t>20</w:t>
      </w:r>
      <w:r w:rsidR="003F1552" w:rsidRPr="0095263F">
        <w:rPr>
          <w:rFonts w:cs="Times New Roman"/>
          <w:szCs w:val="24"/>
          <w:lang w:eastAsia="tr-TR"/>
        </w:rPr>
        <w:t>) Kurulca istenecek diğer bilgi ve belgeler.(*)</w:t>
      </w:r>
    </w:p>
    <w:p w:rsidR="003F1552" w:rsidRPr="0095263F" w:rsidRDefault="003F1552" w:rsidP="00DA2EEB">
      <w:pPr>
        <w:spacing w:line="240" w:lineRule="auto"/>
        <w:ind w:firstLine="708"/>
        <w:jc w:val="both"/>
        <w:rPr>
          <w:rFonts w:cs="Times New Roman"/>
          <w:szCs w:val="24"/>
          <w:lang w:eastAsia="tr-TR"/>
        </w:rPr>
      </w:pPr>
      <w:r w:rsidRPr="0095263F">
        <w:rPr>
          <w:rFonts w:cs="Times New Roman"/>
          <w:szCs w:val="24"/>
          <w:lang w:eastAsia="tr-TR"/>
        </w:rPr>
        <w:t xml:space="preserve">(*) </w:t>
      </w:r>
      <w:r w:rsidR="00C27EAA">
        <w:rPr>
          <w:rFonts w:eastAsia="Times New Roman" w:cs="Times New Roman"/>
          <w:szCs w:val="24"/>
          <w:lang w:eastAsia="tr-TR"/>
        </w:rPr>
        <w:t>Kalkınma ve yatırım bankaları,</w:t>
      </w:r>
      <w:r w:rsidR="00C27EAA">
        <w:rPr>
          <w:rFonts w:cs="Times New Roman"/>
          <w:szCs w:val="24"/>
          <w:lang w:eastAsia="tr-TR"/>
        </w:rPr>
        <w:t xml:space="preserve"> k</w:t>
      </w:r>
      <w:r w:rsidR="00D8600F" w:rsidRPr="0095263F">
        <w:rPr>
          <w:rFonts w:cs="Times New Roman"/>
          <w:szCs w:val="24"/>
          <w:lang w:eastAsia="tr-TR"/>
        </w:rPr>
        <w:t>atılım bankaları</w:t>
      </w:r>
      <w:r w:rsidRPr="0095263F">
        <w:rPr>
          <w:rFonts w:cs="Times New Roman"/>
          <w:szCs w:val="24"/>
          <w:lang w:eastAsia="tr-TR"/>
        </w:rPr>
        <w:t xml:space="preserve"> ve geniş yetkili aracı kurumların listeye alınma başvurularında yalnızca bu belgeler aranır.</w:t>
      </w:r>
      <w:r w:rsidRPr="0095263F">
        <w:rPr>
          <w:rFonts w:cs="Times New Roman"/>
          <w:szCs w:val="24"/>
          <w:lang w:eastAsia="tr-TR"/>
        </w:rPr>
        <w:br w:type="page"/>
      </w:r>
    </w:p>
    <w:p w:rsidR="00DF7206" w:rsidRDefault="005E4BEB" w:rsidP="00CB1ABC">
      <w:pPr>
        <w:spacing w:line="240" w:lineRule="auto"/>
        <w:ind w:firstLine="709"/>
        <w:jc w:val="both"/>
        <w:rPr>
          <w:rFonts w:cs="Times New Roman"/>
          <w:b/>
          <w:szCs w:val="24"/>
          <w:lang w:eastAsia="tr-TR"/>
        </w:rPr>
      </w:pPr>
      <w:r>
        <w:rPr>
          <w:rFonts w:cs="Times New Roman"/>
          <w:b/>
          <w:szCs w:val="24"/>
          <w:lang w:eastAsia="tr-TR"/>
        </w:rPr>
        <w:t>Ek-</w:t>
      </w:r>
      <w:r w:rsidR="00DF7206" w:rsidRPr="0095263F">
        <w:rPr>
          <w:rFonts w:cs="Times New Roman"/>
          <w:b/>
          <w:szCs w:val="24"/>
          <w:lang w:eastAsia="tr-TR"/>
        </w:rPr>
        <w:t>2</w:t>
      </w:r>
    </w:p>
    <w:p w:rsidR="00CB1ABC" w:rsidRPr="0095263F" w:rsidRDefault="00CB1ABC" w:rsidP="00CB1ABC">
      <w:pPr>
        <w:spacing w:line="240" w:lineRule="auto"/>
        <w:ind w:firstLine="709"/>
        <w:jc w:val="both"/>
        <w:rPr>
          <w:rFonts w:cs="Times New Roman"/>
          <w:b/>
          <w:szCs w:val="24"/>
          <w:lang w:eastAsia="tr-TR"/>
        </w:rPr>
      </w:pPr>
    </w:p>
    <w:p w:rsidR="00DF7206" w:rsidRPr="0095263F" w:rsidRDefault="00347701" w:rsidP="00CB1ABC">
      <w:pPr>
        <w:spacing w:line="240" w:lineRule="auto"/>
        <w:ind w:firstLine="709"/>
        <w:jc w:val="both"/>
        <w:rPr>
          <w:rFonts w:cs="Times New Roman"/>
          <w:b/>
          <w:szCs w:val="24"/>
          <w:lang w:eastAsia="tr-TR"/>
        </w:rPr>
      </w:pPr>
      <w:r w:rsidRPr="0095263F">
        <w:rPr>
          <w:rFonts w:cs="Times New Roman"/>
          <w:b/>
          <w:szCs w:val="24"/>
          <w:lang w:eastAsia="tr-TR"/>
        </w:rPr>
        <w:t>FİZİBİLİTE RAPORUNUN ASGARİ UNSURLARI</w:t>
      </w:r>
    </w:p>
    <w:p w:rsidR="00DF7206" w:rsidRPr="0095263F" w:rsidRDefault="00DF7206" w:rsidP="00CB1ABC">
      <w:pPr>
        <w:spacing w:line="240" w:lineRule="auto"/>
        <w:ind w:firstLine="709"/>
        <w:jc w:val="both"/>
        <w:rPr>
          <w:rFonts w:cs="Times New Roman"/>
          <w:szCs w:val="24"/>
          <w:lang w:eastAsia="tr-TR"/>
        </w:rPr>
      </w:pPr>
    </w:p>
    <w:p w:rsidR="00347701" w:rsidRPr="0095263F" w:rsidRDefault="00347701" w:rsidP="00CB1ABC">
      <w:pPr>
        <w:spacing w:line="240" w:lineRule="auto"/>
        <w:ind w:firstLine="709"/>
        <w:jc w:val="both"/>
        <w:rPr>
          <w:rFonts w:cs="Times New Roman"/>
          <w:szCs w:val="24"/>
          <w:lang w:eastAsia="tr-TR"/>
        </w:rPr>
      </w:pPr>
      <w:r w:rsidRPr="0095263F">
        <w:rPr>
          <w:rFonts w:cs="Times New Roman"/>
          <w:szCs w:val="24"/>
          <w:lang w:eastAsia="tr-TR"/>
        </w:rPr>
        <w:t xml:space="preserve">1) </w:t>
      </w:r>
      <w:r w:rsidR="009D7C1C" w:rsidRPr="0095263F">
        <w:rPr>
          <w:rFonts w:cs="Times New Roman"/>
          <w:szCs w:val="24"/>
          <w:lang w:eastAsia="tr-TR"/>
        </w:rPr>
        <w:t>Girişim şirketi</w:t>
      </w:r>
      <w:r w:rsidR="0012196E" w:rsidRPr="0095263F">
        <w:rPr>
          <w:rFonts w:cs="Times New Roman"/>
          <w:szCs w:val="24"/>
          <w:lang w:eastAsia="tr-TR"/>
        </w:rPr>
        <w:t>ni</w:t>
      </w:r>
      <w:r w:rsidR="009D7C1C" w:rsidRPr="0095263F">
        <w:rPr>
          <w:rFonts w:cs="Times New Roman"/>
          <w:szCs w:val="24"/>
          <w:lang w:eastAsia="tr-TR"/>
        </w:rPr>
        <w:t xml:space="preserve"> veya projeyi tanıtıcı bilgiler</w:t>
      </w:r>
      <w:r w:rsidR="005C4036" w:rsidRPr="0095263F">
        <w:rPr>
          <w:rFonts w:cs="Times New Roman"/>
          <w:szCs w:val="24"/>
          <w:lang w:eastAsia="tr-TR"/>
        </w:rPr>
        <w:t>.</w:t>
      </w:r>
    </w:p>
    <w:p w:rsidR="00927D13" w:rsidRPr="0095263F" w:rsidRDefault="00927D13" w:rsidP="00CB1ABC">
      <w:pPr>
        <w:spacing w:line="240" w:lineRule="auto"/>
        <w:ind w:firstLine="709"/>
        <w:jc w:val="both"/>
        <w:rPr>
          <w:rFonts w:cs="Times New Roman"/>
          <w:szCs w:val="24"/>
          <w:lang w:eastAsia="tr-TR"/>
        </w:rPr>
      </w:pPr>
      <w:r w:rsidRPr="0095263F">
        <w:rPr>
          <w:rFonts w:cs="Times New Roman"/>
          <w:szCs w:val="24"/>
          <w:lang w:eastAsia="tr-TR"/>
        </w:rPr>
        <w:t xml:space="preserve">2) </w:t>
      </w:r>
      <w:r w:rsidR="005E0A20" w:rsidRPr="0095263F">
        <w:rPr>
          <w:rFonts w:cs="Times New Roman"/>
          <w:szCs w:val="24"/>
          <w:lang w:eastAsia="tr-TR"/>
        </w:rPr>
        <w:t>Girişim şirketinin yöneticilerini veya girişimci ve ekibini tanıtıcı bilgiler</w:t>
      </w:r>
      <w:r w:rsidR="005C4036" w:rsidRPr="0095263F">
        <w:rPr>
          <w:rFonts w:cs="Times New Roman"/>
          <w:szCs w:val="24"/>
          <w:lang w:eastAsia="tr-TR"/>
        </w:rPr>
        <w:t>.</w:t>
      </w:r>
    </w:p>
    <w:p w:rsidR="00D0407E" w:rsidRPr="0095263F" w:rsidRDefault="00D0407E" w:rsidP="00CB1ABC">
      <w:pPr>
        <w:spacing w:line="240" w:lineRule="auto"/>
        <w:ind w:firstLine="709"/>
        <w:jc w:val="both"/>
        <w:rPr>
          <w:rFonts w:cs="Times New Roman"/>
          <w:szCs w:val="24"/>
          <w:lang w:eastAsia="tr-TR"/>
        </w:rPr>
      </w:pPr>
      <w:r w:rsidRPr="0095263F">
        <w:rPr>
          <w:rFonts w:cs="Times New Roman"/>
          <w:szCs w:val="24"/>
          <w:lang w:eastAsia="tr-TR"/>
        </w:rPr>
        <w:t>3) Girişim şirketinin mevcut ve gelecekteki ana faaliyetlerine ilişkin hazırlanan iş modeli kanvası.</w:t>
      </w:r>
    </w:p>
    <w:p w:rsidR="00720AE9" w:rsidRPr="0095263F" w:rsidRDefault="00D0407E" w:rsidP="00CB1ABC">
      <w:pPr>
        <w:spacing w:line="240" w:lineRule="auto"/>
        <w:ind w:firstLine="709"/>
        <w:jc w:val="both"/>
        <w:rPr>
          <w:rFonts w:cs="Times New Roman"/>
          <w:szCs w:val="24"/>
          <w:lang w:eastAsia="tr-TR"/>
        </w:rPr>
      </w:pPr>
      <w:r w:rsidRPr="0095263F">
        <w:rPr>
          <w:rFonts w:cs="Times New Roman"/>
          <w:szCs w:val="24"/>
          <w:lang w:eastAsia="tr-TR"/>
        </w:rPr>
        <w:t>4</w:t>
      </w:r>
      <w:r w:rsidR="009D7C1C" w:rsidRPr="0095263F">
        <w:rPr>
          <w:rFonts w:cs="Times New Roman"/>
          <w:szCs w:val="24"/>
          <w:lang w:eastAsia="tr-TR"/>
        </w:rPr>
        <w:t>) Girişim şirketinin mevcut faaliyet konuları, varsa</w:t>
      </w:r>
      <w:r w:rsidR="00DA10B4" w:rsidRPr="0095263F">
        <w:rPr>
          <w:rFonts w:cs="Times New Roman"/>
          <w:szCs w:val="24"/>
          <w:lang w:eastAsia="tr-TR"/>
        </w:rPr>
        <w:t xml:space="preserve"> ürettiği</w:t>
      </w:r>
      <w:r w:rsidR="009625C3" w:rsidRPr="0095263F">
        <w:rPr>
          <w:rFonts w:cs="Times New Roman"/>
          <w:szCs w:val="24"/>
          <w:lang w:eastAsia="tr-TR"/>
        </w:rPr>
        <w:t>/üreteceği</w:t>
      </w:r>
      <w:r w:rsidR="00DA10B4" w:rsidRPr="0095263F">
        <w:rPr>
          <w:rFonts w:cs="Times New Roman"/>
          <w:szCs w:val="24"/>
          <w:lang w:eastAsia="tr-TR"/>
        </w:rPr>
        <w:t xml:space="preserve"> </w:t>
      </w:r>
      <w:r w:rsidR="009D7C1C" w:rsidRPr="0095263F">
        <w:rPr>
          <w:rFonts w:cs="Times New Roman"/>
          <w:szCs w:val="24"/>
          <w:lang w:eastAsia="tr-TR"/>
        </w:rPr>
        <w:t>ürünler</w:t>
      </w:r>
      <w:r w:rsidR="00DA10B4" w:rsidRPr="0095263F">
        <w:rPr>
          <w:rFonts w:cs="Times New Roman"/>
          <w:szCs w:val="24"/>
          <w:lang w:eastAsia="tr-TR"/>
        </w:rPr>
        <w:t xml:space="preserve"> ve</w:t>
      </w:r>
      <w:r w:rsidR="009625C3" w:rsidRPr="0095263F">
        <w:rPr>
          <w:rFonts w:cs="Times New Roman"/>
          <w:szCs w:val="24"/>
          <w:lang w:eastAsia="tr-TR"/>
        </w:rPr>
        <w:t>/veya</w:t>
      </w:r>
      <w:r w:rsidR="00DA10B4" w:rsidRPr="0095263F">
        <w:rPr>
          <w:rFonts w:cs="Times New Roman"/>
          <w:szCs w:val="24"/>
          <w:lang w:eastAsia="tr-TR"/>
        </w:rPr>
        <w:t xml:space="preserve"> sunduğu</w:t>
      </w:r>
      <w:r w:rsidR="009625C3" w:rsidRPr="0095263F">
        <w:rPr>
          <w:rFonts w:cs="Times New Roman"/>
          <w:szCs w:val="24"/>
          <w:lang w:eastAsia="tr-TR"/>
        </w:rPr>
        <w:t>/sunacağı</w:t>
      </w:r>
      <w:r w:rsidR="00DA10B4" w:rsidRPr="0095263F">
        <w:rPr>
          <w:rFonts w:cs="Times New Roman"/>
          <w:szCs w:val="24"/>
          <w:lang w:eastAsia="tr-TR"/>
        </w:rPr>
        <w:t xml:space="preserve"> hizmetler </w:t>
      </w:r>
      <w:r w:rsidR="009625C3" w:rsidRPr="0095263F">
        <w:rPr>
          <w:rFonts w:cs="Times New Roman"/>
          <w:szCs w:val="24"/>
          <w:lang w:eastAsia="tr-TR"/>
        </w:rPr>
        <w:t>veya p</w:t>
      </w:r>
      <w:r w:rsidR="009D7C1C" w:rsidRPr="0095263F">
        <w:rPr>
          <w:rFonts w:cs="Times New Roman"/>
          <w:szCs w:val="24"/>
          <w:lang w:eastAsia="tr-TR"/>
        </w:rPr>
        <w:t>rojenin çıktısı niteliğindeki</w:t>
      </w:r>
      <w:r w:rsidR="00DA10B4" w:rsidRPr="0095263F">
        <w:rPr>
          <w:rFonts w:cs="Times New Roman"/>
          <w:szCs w:val="24"/>
          <w:lang w:eastAsia="tr-TR"/>
        </w:rPr>
        <w:t xml:space="preserve"> ürün ve/veya hizmetler hakkında bilgiler</w:t>
      </w:r>
      <w:r w:rsidR="005C4036" w:rsidRPr="0095263F">
        <w:rPr>
          <w:rFonts w:cs="Times New Roman"/>
          <w:szCs w:val="24"/>
          <w:lang w:eastAsia="tr-TR"/>
        </w:rPr>
        <w:t>.</w:t>
      </w:r>
    </w:p>
    <w:p w:rsidR="00417BFC" w:rsidRPr="0095263F" w:rsidRDefault="00D0407E" w:rsidP="00CB1ABC">
      <w:pPr>
        <w:spacing w:line="240" w:lineRule="auto"/>
        <w:ind w:firstLine="709"/>
        <w:jc w:val="both"/>
        <w:rPr>
          <w:rFonts w:cs="Times New Roman"/>
          <w:szCs w:val="24"/>
          <w:lang w:eastAsia="tr-TR"/>
        </w:rPr>
      </w:pPr>
      <w:r w:rsidRPr="0095263F">
        <w:rPr>
          <w:rFonts w:cs="Times New Roman"/>
          <w:szCs w:val="24"/>
          <w:lang w:eastAsia="tr-TR"/>
        </w:rPr>
        <w:t>5</w:t>
      </w:r>
      <w:r w:rsidR="00DA10B4" w:rsidRPr="0095263F">
        <w:rPr>
          <w:rFonts w:cs="Times New Roman"/>
          <w:szCs w:val="24"/>
          <w:lang w:eastAsia="tr-TR"/>
        </w:rPr>
        <w:t>) Ürün ve hizmetlere yönelik pazar araştırması ve analizi</w:t>
      </w:r>
      <w:r w:rsidR="00417BFC" w:rsidRPr="0095263F">
        <w:rPr>
          <w:rFonts w:cs="Times New Roman"/>
          <w:szCs w:val="24"/>
          <w:lang w:eastAsia="tr-TR"/>
        </w:rPr>
        <w:t xml:space="preserve"> ile varsa önceki etüt, araştırma ve diğer çalışmalar hakkında bilgiler</w:t>
      </w:r>
      <w:r w:rsidR="005C4036" w:rsidRPr="0095263F">
        <w:rPr>
          <w:rFonts w:cs="Times New Roman"/>
          <w:szCs w:val="24"/>
          <w:lang w:eastAsia="tr-TR"/>
        </w:rPr>
        <w:t>.</w:t>
      </w:r>
    </w:p>
    <w:p w:rsidR="00720AE9" w:rsidRPr="0095263F" w:rsidRDefault="00D0407E" w:rsidP="00CB1ABC">
      <w:pPr>
        <w:spacing w:line="240" w:lineRule="auto"/>
        <w:ind w:firstLine="709"/>
        <w:jc w:val="both"/>
        <w:rPr>
          <w:rFonts w:cs="Times New Roman"/>
          <w:szCs w:val="24"/>
          <w:lang w:eastAsia="tr-TR"/>
        </w:rPr>
      </w:pPr>
      <w:r w:rsidRPr="0095263F">
        <w:rPr>
          <w:rFonts w:cs="Times New Roman"/>
          <w:szCs w:val="24"/>
          <w:lang w:eastAsia="tr-TR"/>
        </w:rPr>
        <w:t>6</w:t>
      </w:r>
      <w:r w:rsidR="00DA10B4" w:rsidRPr="0095263F">
        <w:rPr>
          <w:rFonts w:cs="Times New Roman"/>
          <w:szCs w:val="24"/>
          <w:lang w:eastAsia="tr-TR"/>
        </w:rPr>
        <w:t xml:space="preserve">) </w:t>
      </w:r>
      <w:r w:rsidR="009625C3" w:rsidRPr="0095263F">
        <w:rPr>
          <w:rFonts w:cs="Times New Roman"/>
          <w:szCs w:val="24"/>
          <w:lang w:eastAsia="tr-TR"/>
        </w:rPr>
        <w:t xml:space="preserve">Hedef kitle, </w:t>
      </w:r>
      <w:r w:rsidR="00465554" w:rsidRPr="0095263F">
        <w:rPr>
          <w:rFonts w:cs="Times New Roman"/>
          <w:szCs w:val="24"/>
          <w:lang w:eastAsia="tr-TR"/>
        </w:rPr>
        <w:t xml:space="preserve">ürün ve/veya hizmetlerin </w:t>
      </w:r>
      <w:r w:rsidR="009625C3" w:rsidRPr="0095263F">
        <w:rPr>
          <w:rFonts w:cs="Times New Roman"/>
          <w:szCs w:val="24"/>
          <w:lang w:eastAsia="tr-TR"/>
        </w:rPr>
        <w:t>talebin</w:t>
      </w:r>
      <w:r w:rsidR="00465554" w:rsidRPr="0095263F">
        <w:rPr>
          <w:rFonts w:cs="Times New Roman"/>
          <w:szCs w:val="24"/>
          <w:lang w:eastAsia="tr-TR"/>
        </w:rPr>
        <w:t>e</w:t>
      </w:r>
      <w:r w:rsidR="009625C3" w:rsidRPr="0095263F">
        <w:rPr>
          <w:rFonts w:cs="Times New Roman"/>
          <w:szCs w:val="24"/>
          <w:lang w:eastAsia="tr-TR"/>
        </w:rPr>
        <w:t xml:space="preserve"> </w:t>
      </w:r>
      <w:r w:rsidR="00465554" w:rsidRPr="0095263F">
        <w:rPr>
          <w:rFonts w:cs="Times New Roman"/>
          <w:szCs w:val="24"/>
          <w:lang w:eastAsia="tr-TR"/>
        </w:rPr>
        <w:t>ilişkin somut ve öngörülebilir tahminler</w:t>
      </w:r>
      <w:r w:rsidR="005C4036" w:rsidRPr="0095263F">
        <w:rPr>
          <w:rFonts w:cs="Times New Roman"/>
          <w:szCs w:val="24"/>
          <w:lang w:eastAsia="tr-TR"/>
        </w:rPr>
        <w:t>.</w:t>
      </w:r>
    </w:p>
    <w:p w:rsidR="0012196E" w:rsidRPr="0095263F" w:rsidRDefault="00D0407E" w:rsidP="00CB1ABC">
      <w:pPr>
        <w:spacing w:line="240" w:lineRule="auto"/>
        <w:ind w:firstLine="709"/>
        <w:jc w:val="both"/>
        <w:rPr>
          <w:rFonts w:cs="Times New Roman"/>
          <w:szCs w:val="24"/>
          <w:lang w:eastAsia="tr-TR"/>
        </w:rPr>
      </w:pPr>
      <w:r w:rsidRPr="0095263F">
        <w:rPr>
          <w:rFonts w:cs="Times New Roman"/>
          <w:szCs w:val="24"/>
          <w:lang w:eastAsia="tr-TR"/>
        </w:rPr>
        <w:t>7</w:t>
      </w:r>
      <w:r w:rsidR="0012196E" w:rsidRPr="0095263F">
        <w:rPr>
          <w:rFonts w:cs="Times New Roman"/>
          <w:szCs w:val="24"/>
          <w:lang w:eastAsia="tr-TR"/>
        </w:rPr>
        <w:t>) Ürün ve hizmetlerin</w:t>
      </w:r>
      <w:r w:rsidR="004B19C9" w:rsidRPr="0095263F">
        <w:rPr>
          <w:rFonts w:cs="Times New Roman"/>
          <w:szCs w:val="24"/>
          <w:lang w:eastAsia="tr-TR"/>
        </w:rPr>
        <w:t xml:space="preserve"> teknik ve tasarım analizi,</w:t>
      </w:r>
      <w:r w:rsidR="0012196E" w:rsidRPr="0095263F">
        <w:rPr>
          <w:rFonts w:cs="Times New Roman"/>
          <w:szCs w:val="24"/>
          <w:lang w:eastAsia="tr-TR"/>
        </w:rPr>
        <w:t xml:space="preserve"> </w:t>
      </w:r>
      <w:r w:rsidR="004B19C9" w:rsidRPr="0095263F">
        <w:rPr>
          <w:rFonts w:cs="Times New Roman"/>
          <w:szCs w:val="24"/>
          <w:lang w:eastAsia="tr-TR"/>
        </w:rPr>
        <w:t xml:space="preserve">bunlara ilişkin </w:t>
      </w:r>
      <w:r w:rsidR="0012196E" w:rsidRPr="0095263F">
        <w:rPr>
          <w:rFonts w:cs="Times New Roman"/>
          <w:szCs w:val="24"/>
          <w:lang w:eastAsia="tr-TR"/>
        </w:rPr>
        <w:t xml:space="preserve">araştırma, geliştirme, üretim, satış ve pazarlama programı </w:t>
      </w:r>
      <w:r w:rsidR="004B19C9" w:rsidRPr="0095263F">
        <w:rPr>
          <w:rFonts w:cs="Times New Roman"/>
          <w:szCs w:val="24"/>
          <w:lang w:eastAsia="tr-TR"/>
        </w:rPr>
        <w:t xml:space="preserve">hakkında tahmin ve </w:t>
      </w:r>
      <w:r w:rsidR="0012196E" w:rsidRPr="0095263F">
        <w:rPr>
          <w:rFonts w:cs="Times New Roman"/>
          <w:szCs w:val="24"/>
          <w:lang w:eastAsia="tr-TR"/>
        </w:rPr>
        <w:t>varsayımlar</w:t>
      </w:r>
      <w:r w:rsidR="005C4036" w:rsidRPr="0095263F">
        <w:rPr>
          <w:rFonts w:cs="Times New Roman"/>
          <w:szCs w:val="24"/>
          <w:lang w:eastAsia="tr-TR"/>
        </w:rPr>
        <w:t>.</w:t>
      </w:r>
    </w:p>
    <w:p w:rsidR="0012196E" w:rsidRPr="0095263F" w:rsidRDefault="00D0407E" w:rsidP="00CB1ABC">
      <w:pPr>
        <w:spacing w:line="240" w:lineRule="auto"/>
        <w:ind w:firstLine="709"/>
        <w:jc w:val="both"/>
        <w:rPr>
          <w:rFonts w:cs="Times New Roman"/>
          <w:szCs w:val="24"/>
          <w:lang w:eastAsia="tr-TR"/>
        </w:rPr>
      </w:pPr>
      <w:r w:rsidRPr="0095263F">
        <w:rPr>
          <w:rFonts w:cs="Times New Roman"/>
          <w:szCs w:val="24"/>
          <w:lang w:eastAsia="tr-TR"/>
        </w:rPr>
        <w:t>8</w:t>
      </w:r>
      <w:r w:rsidR="00465554" w:rsidRPr="0095263F">
        <w:rPr>
          <w:rFonts w:cs="Times New Roman"/>
          <w:szCs w:val="24"/>
          <w:lang w:eastAsia="tr-TR"/>
        </w:rPr>
        <w:t xml:space="preserve">) </w:t>
      </w:r>
      <w:r w:rsidR="002F3FEB">
        <w:rPr>
          <w:rFonts w:cs="Times New Roman"/>
          <w:szCs w:val="24"/>
          <w:lang w:eastAsia="tr-TR"/>
        </w:rPr>
        <w:t>P</w:t>
      </w:r>
      <w:r w:rsidR="0012196E" w:rsidRPr="0095263F">
        <w:rPr>
          <w:rFonts w:cs="Times New Roman"/>
          <w:szCs w:val="24"/>
          <w:lang w:eastAsia="tr-TR"/>
        </w:rPr>
        <w:t xml:space="preserve">rojenin </w:t>
      </w:r>
      <w:r w:rsidR="000415A3" w:rsidRPr="0095263F">
        <w:rPr>
          <w:rFonts w:cs="Times New Roman"/>
          <w:szCs w:val="24"/>
          <w:lang w:eastAsia="tr-TR"/>
        </w:rPr>
        <w:t>fon</w:t>
      </w:r>
      <w:r w:rsidR="0012196E" w:rsidRPr="0095263F">
        <w:rPr>
          <w:rFonts w:cs="Times New Roman"/>
          <w:szCs w:val="24"/>
          <w:lang w:eastAsia="tr-TR"/>
        </w:rPr>
        <w:t xml:space="preserve"> kaynakları, tahmini finansman yapısı ile finansal ve ekonomik analizi</w:t>
      </w:r>
      <w:r w:rsidR="005C4036" w:rsidRPr="0095263F">
        <w:rPr>
          <w:rFonts w:cs="Times New Roman"/>
          <w:szCs w:val="24"/>
          <w:lang w:eastAsia="tr-TR"/>
        </w:rPr>
        <w:t>.</w:t>
      </w:r>
    </w:p>
    <w:p w:rsidR="00720AE9" w:rsidRPr="0095263F" w:rsidRDefault="00D0407E" w:rsidP="00CB1ABC">
      <w:pPr>
        <w:spacing w:line="240" w:lineRule="auto"/>
        <w:ind w:firstLine="709"/>
        <w:jc w:val="both"/>
        <w:rPr>
          <w:rFonts w:cs="Times New Roman"/>
          <w:szCs w:val="24"/>
          <w:lang w:eastAsia="tr-TR"/>
        </w:rPr>
      </w:pPr>
      <w:r w:rsidRPr="0095263F">
        <w:rPr>
          <w:rFonts w:cs="Times New Roman"/>
          <w:szCs w:val="24"/>
          <w:lang w:eastAsia="tr-TR"/>
        </w:rPr>
        <w:t>9</w:t>
      </w:r>
      <w:r w:rsidR="0012196E" w:rsidRPr="0095263F">
        <w:rPr>
          <w:rFonts w:cs="Times New Roman"/>
          <w:szCs w:val="24"/>
          <w:lang w:eastAsia="tr-TR"/>
        </w:rPr>
        <w:t xml:space="preserve">) </w:t>
      </w:r>
      <w:r w:rsidR="000415A3" w:rsidRPr="0095263F">
        <w:rPr>
          <w:rFonts w:cs="Times New Roman"/>
          <w:szCs w:val="24"/>
          <w:lang w:eastAsia="tr-TR"/>
        </w:rPr>
        <w:t xml:space="preserve">Fon kullanım </w:t>
      </w:r>
      <w:r w:rsidR="00EA7F9B" w:rsidRPr="0095263F">
        <w:rPr>
          <w:rFonts w:cs="Times New Roman"/>
          <w:szCs w:val="24"/>
          <w:lang w:eastAsia="tr-TR"/>
        </w:rPr>
        <w:t>süresine göre belirlenecek makul bir süre için</w:t>
      </w:r>
      <w:r w:rsidR="008112A1" w:rsidRPr="0095263F">
        <w:rPr>
          <w:rFonts w:cs="Times New Roman"/>
          <w:szCs w:val="24"/>
          <w:lang w:eastAsia="tr-TR"/>
        </w:rPr>
        <w:t xml:space="preserve"> somut ve öngörülebilir varsayımlara dayanan </w:t>
      </w:r>
      <w:r w:rsidR="00465554" w:rsidRPr="0095263F">
        <w:rPr>
          <w:rFonts w:cs="Times New Roman"/>
          <w:szCs w:val="24"/>
          <w:lang w:eastAsia="tr-TR"/>
        </w:rPr>
        <w:t>gelir-gider projeksiyonu</w:t>
      </w:r>
      <w:r w:rsidR="005C4036" w:rsidRPr="0095263F">
        <w:rPr>
          <w:rFonts w:cs="Times New Roman"/>
          <w:szCs w:val="24"/>
          <w:lang w:eastAsia="tr-TR"/>
        </w:rPr>
        <w:t>.</w:t>
      </w:r>
    </w:p>
    <w:p w:rsidR="009424C4" w:rsidRPr="0095263F" w:rsidRDefault="00D0407E" w:rsidP="00CB1ABC">
      <w:pPr>
        <w:spacing w:line="240" w:lineRule="auto"/>
        <w:ind w:firstLine="709"/>
        <w:jc w:val="both"/>
        <w:rPr>
          <w:rFonts w:cs="Times New Roman"/>
          <w:szCs w:val="24"/>
          <w:lang w:eastAsia="tr-TR"/>
        </w:rPr>
      </w:pPr>
      <w:r w:rsidRPr="0095263F">
        <w:rPr>
          <w:rFonts w:cs="Times New Roman"/>
          <w:szCs w:val="24"/>
          <w:lang w:eastAsia="tr-TR"/>
        </w:rPr>
        <w:t>10</w:t>
      </w:r>
      <w:r w:rsidR="00927D13" w:rsidRPr="0095263F">
        <w:rPr>
          <w:rFonts w:cs="Times New Roman"/>
          <w:szCs w:val="24"/>
          <w:lang w:eastAsia="tr-TR"/>
        </w:rPr>
        <w:t xml:space="preserve">) </w:t>
      </w:r>
      <w:r w:rsidR="00C110DA" w:rsidRPr="0095263F">
        <w:rPr>
          <w:rFonts w:cs="Times New Roman"/>
          <w:szCs w:val="24"/>
          <w:lang w:eastAsia="tr-TR"/>
        </w:rPr>
        <w:t>Fon kullanım yerleri</w:t>
      </w:r>
      <w:r w:rsidR="00DC0B48" w:rsidRPr="0095263F">
        <w:rPr>
          <w:rFonts w:cs="Times New Roman"/>
          <w:szCs w:val="24"/>
          <w:lang w:eastAsia="tr-TR"/>
        </w:rPr>
        <w:t>,</w:t>
      </w:r>
      <w:r w:rsidR="00C110DA" w:rsidRPr="0095263F">
        <w:rPr>
          <w:rFonts w:cs="Times New Roman"/>
          <w:szCs w:val="24"/>
          <w:lang w:eastAsia="tr-TR"/>
        </w:rPr>
        <w:t xml:space="preserve"> </w:t>
      </w:r>
      <w:r w:rsidR="00DC0B48" w:rsidRPr="0095263F">
        <w:rPr>
          <w:rFonts w:cs="Times New Roman"/>
          <w:szCs w:val="24"/>
          <w:lang w:eastAsia="tr-TR"/>
        </w:rPr>
        <w:t xml:space="preserve">varsa </w:t>
      </w:r>
      <w:r w:rsidR="00DC0B48" w:rsidRPr="00D97241">
        <w:rPr>
          <w:rFonts w:cs="Times New Roman"/>
          <w:szCs w:val="24"/>
          <w:lang w:eastAsia="tr-TR"/>
        </w:rPr>
        <w:t>ek satış</w:t>
      </w:r>
      <w:r w:rsidR="00DC0B48" w:rsidRPr="0095263F">
        <w:rPr>
          <w:rFonts w:cs="Times New Roman"/>
          <w:szCs w:val="24"/>
          <w:lang w:eastAsia="tr-TR"/>
        </w:rPr>
        <w:t xml:space="preserve"> dahil hedeflenen fon tutarı, </w:t>
      </w:r>
      <w:r w:rsidR="00C110DA" w:rsidRPr="0095263F">
        <w:rPr>
          <w:rFonts w:cs="Times New Roman"/>
          <w:szCs w:val="24"/>
          <w:lang w:eastAsia="tr-TR"/>
        </w:rPr>
        <w:t>her</w:t>
      </w:r>
      <w:r w:rsidR="009424C4" w:rsidRPr="0095263F">
        <w:rPr>
          <w:rFonts w:cs="Times New Roman"/>
          <w:szCs w:val="24"/>
          <w:lang w:eastAsia="tr-TR"/>
        </w:rPr>
        <w:t xml:space="preserve"> bir harcama kaleminin mahiyeti ve</w:t>
      </w:r>
      <w:r w:rsidR="00C110DA" w:rsidRPr="0095263F">
        <w:rPr>
          <w:rFonts w:cs="Times New Roman"/>
          <w:szCs w:val="24"/>
          <w:lang w:eastAsia="tr-TR"/>
        </w:rPr>
        <w:t xml:space="preserve"> </w:t>
      </w:r>
      <w:r w:rsidR="00C9130C" w:rsidRPr="0095263F">
        <w:rPr>
          <w:rFonts w:cs="Times New Roman"/>
          <w:szCs w:val="24"/>
          <w:lang w:eastAsia="tr-TR"/>
        </w:rPr>
        <w:t xml:space="preserve">planlanan </w:t>
      </w:r>
      <w:r w:rsidR="00C110DA" w:rsidRPr="0095263F">
        <w:rPr>
          <w:rFonts w:cs="Times New Roman"/>
          <w:szCs w:val="24"/>
          <w:lang w:eastAsia="tr-TR"/>
        </w:rPr>
        <w:t xml:space="preserve">harcama </w:t>
      </w:r>
      <w:r w:rsidR="00DC0B48" w:rsidRPr="0095263F">
        <w:rPr>
          <w:rFonts w:cs="Times New Roman"/>
          <w:szCs w:val="24"/>
          <w:lang w:eastAsia="tr-TR"/>
        </w:rPr>
        <w:t xml:space="preserve">tarih ve </w:t>
      </w:r>
      <w:r w:rsidR="00C110DA" w:rsidRPr="0095263F">
        <w:rPr>
          <w:rFonts w:cs="Times New Roman"/>
          <w:szCs w:val="24"/>
          <w:lang w:eastAsia="tr-TR"/>
        </w:rPr>
        <w:t>dönemleri</w:t>
      </w:r>
      <w:r w:rsidR="009424C4" w:rsidRPr="0095263F">
        <w:rPr>
          <w:rFonts w:cs="Times New Roman"/>
          <w:szCs w:val="24"/>
          <w:lang w:eastAsia="tr-TR"/>
        </w:rPr>
        <w:t xml:space="preserve"> hakkında bilgiler</w:t>
      </w:r>
      <w:r w:rsidR="005C4036" w:rsidRPr="0095263F">
        <w:rPr>
          <w:rFonts w:cs="Times New Roman"/>
          <w:szCs w:val="24"/>
          <w:lang w:eastAsia="tr-TR"/>
        </w:rPr>
        <w:t>.</w:t>
      </w:r>
    </w:p>
    <w:p w:rsidR="00C110DA" w:rsidRPr="0095263F" w:rsidRDefault="00D0407E" w:rsidP="00CB1ABC">
      <w:pPr>
        <w:spacing w:line="240" w:lineRule="auto"/>
        <w:ind w:firstLine="709"/>
        <w:jc w:val="both"/>
        <w:rPr>
          <w:rFonts w:cs="Times New Roman"/>
          <w:szCs w:val="24"/>
          <w:lang w:eastAsia="tr-TR"/>
        </w:rPr>
      </w:pPr>
      <w:r w:rsidRPr="0095263F">
        <w:rPr>
          <w:rFonts w:cs="Times New Roman"/>
          <w:szCs w:val="24"/>
          <w:lang w:eastAsia="tr-TR"/>
        </w:rPr>
        <w:t>11</w:t>
      </w:r>
      <w:r w:rsidR="009424C4" w:rsidRPr="0095263F">
        <w:rPr>
          <w:rFonts w:cs="Times New Roman"/>
          <w:szCs w:val="24"/>
          <w:lang w:eastAsia="tr-TR"/>
        </w:rPr>
        <w:t>) Araştırma, geliştirme, d</w:t>
      </w:r>
      <w:r w:rsidR="00DC0B48" w:rsidRPr="0095263F">
        <w:rPr>
          <w:rFonts w:cs="Times New Roman"/>
          <w:szCs w:val="24"/>
          <w:lang w:eastAsia="tr-TR"/>
        </w:rPr>
        <w:t>anışmanlık, lisans, patent, işçilik</w:t>
      </w:r>
      <w:r w:rsidR="00C9130C" w:rsidRPr="0095263F">
        <w:rPr>
          <w:rFonts w:cs="Times New Roman"/>
          <w:szCs w:val="24"/>
          <w:lang w:eastAsia="tr-TR"/>
        </w:rPr>
        <w:t>, pazarlama</w:t>
      </w:r>
      <w:r w:rsidR="009424C4" w:rsidRPr="0095263F">
        <w:rPr>
          <w:rFonts w:cs="Times New Roman"/>
          <w:szCs w:val="24"/>
          <w:lang w:eastAsia="tr-TR"/>
        </w:rPr>
        <w:t>, demirbaş, ekipman, finansman v</w:t>
      </w:r>
      <w:r w:rsidR="00297DF3">
        <w:rPr>
          <w:rFonts w:cs="Times New Roman"/>
          <w:szCs w:val="24"/>
          <w:lang w:eastAsia="tr-TR"/>
        </w:rPr>
        <w:t xml:space="preserve">e </w:t>
      </w:r>
      <w:r w:rsidR="009424C4" w:rsidRPr="0095263F">
        <w:rPr>
          <w:rFonts w:cs="Times New Roman"/>
          <w:szCs w:val="24"/>
          <w:lang w:eastAsia="tr-TR"/>
        </w:rPr>
        <w:t>b</w:t>
      </w:r>
      <w:r w:rsidR="00297DF3">
        <w:rPr>
          <w:rFonts w:cs="Times New Roman"/>
          <w:szCs w:val="24"/>
          <w:lang w:eastAsia="tr-TR"/>
        </w:rPr>
        <w:t>enzeri</w:t>
      </w:r>
      <w:r w:rsidR="009424C4" w:rsidRPr="0095263F">
        <w:rPr>
          <w:rFonts w:cs="Times New Roman"/>
          <w:szCs w:val="24"/>
          <w:lang w:eastAsia="tr-TR"/>
        </w:rPr>
        <w:t xml:space="preserve"> giderler ile diğer öngörülmeyen harcamalar için ayrılan bütçe</w:t>
      </w:r>
      <w:r w:rsidR="00C9130C" w:rsidRPr="0095263F">
        <w:rPr>
          <w:rFonts w:cs="Times New Roman"/>
          <w:szCs w:val="24"/>
          <w:lang w:eastAsia="tr-TR"/>
        </w:rPr>
        <w:t xml:space="preserve"> </w:t>
      </w:r>
      <w:r w:rsidR="009424C4" w:rsidRPr="0095263F">
        <w:rPr>
          <w:rFonts w:cs="Times New Roman"/>
          <w:szCs w:val="24"/>
          <w:lang w:eastAsia="tr-TR"/>
        </w:rPr>
        <w:t>hakkında bilgiler</w:t>
      </w:r>
      <w:r w:rsidR="005C4036" w:rsidRPr="0095263F">
        <w:rPr>
          <w:rFonts w:cs="Times New Roman"/>
          <w:szCs w:val="24"/>
          <w:lang w:eastAsia="tr-TR"/>
        </w:rPr>
        <w:t>.</w:t>
      </w:r>
    </w:p>
    <w:p w:rsidR="00752DAA" w:rsidRDefault="00D0407E" w:rsidP="00CB1ABC">
      <w:pPr>
        <w:spacing w:line="240" w:lineRule="auto"/>
        <w:ind w:firstLine="709"/>
        <w:jc w:val="both"/>
        <w:rPr>
          <w:rFonts w:cs="Times New Roman"/>
          <w:szCs w:val="24"/>
          <w:lang w:eastAsia="tr-TR"/>
        </w:rPr>
      </w:pPr>
      <w:r w:rsidRPr="0095263F">
        <w:rPr>
          <w:rFonts w:cs="Times New Roman"/>
          <w:szCs w:val="24"/>
          <w:lang w:eastAsia="tr-TR"/>
        </w:rPr>
        <w:t>12</w:t>
      </w:r>
      <w:r w:rsidR="005C4036" w:rsidRPr="0095263F">
        <w:rPr>
          <w:rFonts w:cs="Times New Roman"/>
          <w:szCs w:val="24"/>
          <w:lang w:eastAsia="tr-TR"/>
        </w:rPr>
        <w:t xml:space="preserve">) </w:t>
      </w:r>
      <w:r w:rsidR="00FD7E0B">
        <w:rPr>
          <w:rFonts w:cs="Times New Roman"/>
          <w:szCs w:val="24"/>
          <w:lang w:eastAsia="tr-TR"/>
        </w:rPr>
        <w:t>P</w:t>
      </w:r>
      <w:r w:rsidR="005C4036" w:rsidRPr="0095263F">
        <w:rPr>
          <w:rFonts w:cs="Times New Roman"/>
          <w:szCs w:val="24"/>
          <w:lang w:eastAsia="tr-TR"/>
        </w:rPr>
        <w:t>rojenin beklenen amacına ulaşmasını engelleyebilecek risk faktörleri.</w:t>
      </w:r>
    </w:p>
    <w:p w:rsidR="00CB1ABC" w:rsidRPr="0095263F" w:rsidRDefault="00CB1ABC" w:rsidP="00CB1ABC">
      <w:pPr>
        <w:spacing w:line="240" w:lineRule="auto"/>
        <w:ind w:firstLine="709"/>
        <w:jc w:val="both"/>
        <w:rPr>
          <w:rFonts w:cs="Times New Roman"/>
          <w:szCs w:val="24"/>
          <w:lang w:eastAsia="tr-TR"/>
        </w:rPr>
      </w:pPr>
    </w:p>
    <w:p w:rsidR="00E27DD1" w:rsidRDefault="00752DAA" w:rsidP="00CB1ABC">
      <w:pPr>
        <w:spacing w:line="240" w:lineRule="auto"/>
        <w:ind w:firstLine="709"/>
        <w:jc w:val="both"/>
        <w:rPr>
          <w:rFonts w:cs="Times New Roman"/>
          <w:szCs w:val="24"/>
          <w:lang w:eastAsia="tr-TR"/>
        </w:rPr>
      </w:pPr>
      <w:r w:rsidRPr="0095263F">
        <w:rPr>
          <w:rFonts w:cs="Times New Roman"/>
          <w:szCs w:val="24"/>
          <w:lang w:eastAsia="tr-TR"/>
        </w:rPr>
        <w:br w:type="page"/>
      </w:r>
    </w:p>
    <w:p w:rsidR="00E27DD1" w:rsidRPr="00AD5638" w:rsidRDefault="005E4BEB" w:rsidP="00AD5638">
      <w:pPr>
        <w:spacing w:line="240" w:lineRule="auto"/>
        <w:ind w:firstLine="709"/>
        <w:jc w:val="both"/>
        <w:rPr>
          <w:rFonts w:cs="Times New Roman"/>
          <w:b/>
          <w:szCs w:val="24"/>
          <w:lang w:eastAsia="tr-TR"/>
        </w:rPr>
      </w:pPr>
      <w:r>
        <w:rPr>
          <w:rFonts w:cs="Times New Roman"/>
          <w:b/>
          <w:szCs w:val="24"/>
          <w:lang w:eastAsia="tr-TR"/>
        </w:rPr>
        <w:t>Ek-</w:t>
      </w:r>
      <w:r w:rsidR="00AD4D8D" w:rsidRPr="00AD5638">
        <w:rPr>
          <w:rFonts w:cs="Times New Roman"/>
          <w:b/>
          <w:szCs w:val="24"/>
          <w:lang w:eastAsia="tr-TR"/>
        </w:rPr>
        <w:t>3</w:t>
      </w:r>
    </w:p>
    <w:p w:rsidR="00E27DD1" w:rsidRPr="0063401F" w:rsidRDefault="00E27DD1" w:rsidP="0063401F">
      <w:pPr>
        <w:spacing w:line="240" w:lineRule="auto"/>
        <w:ind w:firstLine="709"/>
        <w:jc w:val="both"/>
        <w:rPr>
          <w:rFonts w:cs="Times New Roman"/>
          <w:b/>
          <w:szCs w:val="24"/>
          <w:lang w:eastAsia="tr-TR"/>
        </w:rPr>
      </w:pPr>
    </w:p>
    <w:p w:rsidR="00E27DD1" w:rsidRPr="0063401F" w:rsidRDefault="0080263E" w:rsidP="0063401F">
      <w:pPr>
        <w:spacing w:line="240" w:lineRule="auto"/>
        <w:ind w:firstLine="709"/>
        <w:jc w:val="both"/>
        <w:rPr>
          <w:rFonts w:cs="Times New Roman"/>
          <w:b/>
          <w:szCs w:val="24"/>
          <w:lang w:eastAsia="tr-TR"/>
        </w:rPr>
      </w:pPr>
      <w:r w:rsidRPr="0063401F">
        <w:rPr>
          <w:rFonts w:cs="Times New Roman"/>
          <w:b/>
          <w:szCs w:val="24"/>
          <w:lang w:eastAsia="tr-TR"/>
        </w:rPr>
        <w:t>KREDİBİLİT</w:t>
      </w:r>
      <w:r w:rsidR="00E27DD1" w:rsidRPr="0063401F">
        <w:rPr>
          <w:rFonts w:cs="Times New Roman"/>
          <w:b/>
          <w:szCs w:val="24"/>
          <w:lang w:eastAsia="tr-TR"/>
        </w:rPr>
        <w:t>E RAPORUNUN ASGARİ UNSURLARI</w:t>
      </w:r>
    </w:p>
    <w:p w:rsidR="00E27DD1" w:rsidRPr="0063401F" w:rsidRDefault="00E27DD1" w:rsidP="00AD5638">
      <w:pPr>
        <w:spacing w:line="240" w:lineRule="auto"/>
        <w:ind w:firstLine="709"/>
        <w:jc w:val="both"/>
        <w:rPr>
          <w:rFonts w:cs="Times New Roman"/>
          <w:szCs w:val="24"/>
          <w:lang w:eastAsia="tr-TR"/>
        </w:rPr>
      </w:pPr>
    </w:p>
    <w:p w:rsidR="00CF7962" w:rsidRPr="0063401F" w:rsidRDefault="00CF7962" w:rsidP="00AD5638">
      <w:pPr>
        <w:spacing w:line="240" w:lineRule="auto"/>
        <w:ind w:firstLine="709"/>
        <w:jc w:val="both"/>
        <w:rPr>
          <w:rFonts w:cs="Times New Roman"/>
          <w:szCs w:val="24"/>
          <w:lang w:eastAsia="tr-TR"/>
        </w:rPr>
      </w:pPr>
      <w:r w:rsidRPr="0063401F">
        <w:rPr>
          <w:rFonts w:cs="Times New Roman"/>
          <w:szCs w:val="24"/>
          <w:lang w:eastAsia="tr-TR"/>
        </w:rPr>
        <w:t xml:space="preserve">1) Girişim şirketini </w:t>
      </w:r>
      <w:r w:rsidR="00970E87">
        <w:rPr>
          <w:rFonts w:cs="Times New Roman"/>
          <w:szCs w:val="24"/>
          <w:lang w:eastAsia="tr-TR"/>
        </w:rPr>
        <w:t xml:space="preserve">veya projeyi </w:t>
      </w:r>
      <w:r w:rsidRPr="0063401F">
        <w:rPr>
          <w:rFonts w:cs="Times New Roman"/>
          <w:szCs w:val="24"/>
          <w:lang w:eastAsia="tr-TR"/>
        </w:rPr>
        <w:t>tanıtıcı bilgiler.</w:t>
      </w:r>
    </w:p>
    <w:p w:rsidR="00CF7962" w:rsidRPr="0063401F" w:rsidRDefault="00CF7962" w:rsidP="00AD5638">
      <w:pPr>
        <w:spacing w:line="240" w:lineRule="auto"/>
        <w:ind w:firstLine="709"/>
        <w:jc w:val="both"/>
        <w:rPr>
          <w:rFonts w:cs="Times New Roman"/>
          <w:szCs w:val="24"/>
          <w:lang w:eastAsia="tr-TR"/>
        </w:rPr>
      </w:pPr>
      <w:r w:rsidRPr="0063401F">
        <w:rPr>
          <w:rFonts w:cs="Times New Roman"/>
          <w:szCs w:val="24"/>
          <w:lang w:eastAsia="tr-TR"/>
        </w:rPr>
        <w:t>2) Girişim şirketinin yöneticilerini veya girişimci ve ekibini tanıtıcı bilgiler.</w:t>
      </w:r>
    </w:p>
    <w:p w:rsidR="00AD5638" w:rsidRPr="0063401F" w:rsidRDefault="00AD5638" w:rsidP="0063401F">
      <w:pPr>
        <w:spacing w:line="240" w:lineRule="auto"/>
        <w:ind w:firstLine="709"/>
        <w:jc w:val="both"/>
        <w:rPr>
          <w:rFonts w:cs="Times New Roman"/>
          <w:szCs w:val="24"/>
          <w:lang w:eastAsia="tr-TR"/>
        </w:rPr>
      </w:pPr>
      <w:r w:rsidRPr="0063401F">
        <w:rPr>
          <w:rFonts w:cs="Times New Roman"/>
          <w:szCs w:val="24"/>
          <w:lang w:eastAsia="tr-TR"/>
        </w:rPr>
        <w:t xml:space="preserve">3) Girişim şirketinin sermayesine </w:t>
      </w:r>
      <w:r>
        <w:rPr>
          <w:rFonts w:cs="Times New Roman"/>
          <w:szCs w:val="24"/>
          <w:lang w:eastAsia="tr-TR"/>
        </w:rPr>
        <w:t xml:space="preserve">ve varsa son sermaye artırımına </w:t>
      </w:r>
      <w:r w:rsidRPr="0063401F">
        <w:rPr>
          <w:rFonts w:cs="Times New Roman"/>
          <w:szCs w:val="24"/>
          <w:lang w:eastAsia="tr-TR"/>
        </w:rPr>
        <w:t>ilişkin bilgiler.</w:t>
      </w:r>
    </w:p>
    <w:p w:rsidR="00CF7962" w:rsidRPr="0063401F" w:rsidRDefault="0063401F" w:rsidP="0063401F">
      <w:pPr>
        <w:spacing w:line="240" w:lineRule="auto"/>
        <w:ind w:firstLine="709"/>
        <w:jc w:val="both"/>
        <w:rPr>
          <w:rFonts w:cs="Times New Roman"/>
          <w:szCs w:val="24"/>
          <w:lang w:eastAsia="tr-TR"/>
        </w:rPr>
      </w:pPr>
      <w:r>
        <w:rPr>
          <w:rFonts w:cs="Times New Roman"/>
          <w:szCs w:val="24"/>
          <w:lang w:eastAsia="tr-TR"/>
        </w:rPr>
        <w:t>4</w:t>
      </w:r>
      <w:r w:rsidR="00CF7962" w:rsidRPr="0063401F">
        <w:rPr>
          <w:rFonts w:cs="Times New Roman"/>
          <w:szCs w:val="24"/>
          <w:lang w:eastAsia="tr-TR"/>
        </w:rPr>
        <w:t>) Girişim şirketinin mevcut</w:t>
      </w:r>
      <w:r w:rsidR="00970E87">
        <w:rPr>
          <w:rFonts w:cs="Times New Roman"/>
          <w:szCs w:val="24"/>
          <w:lang w:eastAsia="tr-TR"/>
        </w:rPr>
        <w:t>,</w:t>
      </w:r>
      <w:r w:rsidR="00CF7962" w:rsidRPr="0063401F">
        <w:rPr>
          <w:rFonts w:cs="Times New Roman"/>
          <w:szCs w:val="24"/>
          <w:lang w:eastAsia="tr-TR"/>
        </w:rPr>
        <w:t xml:space="preserve"> </w:t>
      </w:r>
      <w:r w:rsidR="00970E87">
        <w:rPr>
          <w:rFonts w:cs="Times New Roman"/>
          <w:szCs w:val="24"/>
          <w:lang w:eastAsia="tr-TR"/>
        </w:rPr>
        <w:t xml:space="preserve">fonlanan şirketin </w:t>
      </w:r>
      <w:r w:rsidR="00CF7962" w:rsidRPr="0063401F">
        <w:rPr>
          <w:rFonts w:cs="Times New Roman"/>
          <w:szCs w:val="24"/>
          <w:lang w:eastAsia="tr-TR"/>
        </w:rPr>
        <w:t>gelecekteki ana faaliyetlerine ilişkin hazırlanan iş modeli kanvası.</w:t>
      </w:r>
    </w:p>
    <w:p w:rsidR="00CF7962" w:rsidRPr="0063401F" w:rsidRDefault="0063401F" w:rsidP="0063401F">
      <w:pPr>
        <w:spacing w:line="240" w:lineRule="auto"/>
        <w:ind w:firstLine="709"/>
        <w:jc w:val="both"/>
        <w:rPr>
          <w:rFonts w:cs="Times New Roman"/>
          <w:szCs w:val="24"/>
          <w:lang w:eastAsia="tr-TR"/>
        </w:rPr>
      </w:pPr>
      <w:r>
        <w:rPr>
          <w:rFonts w:cs="Times New Roman"/>
          <w:szCs w:val="24"/>
          <w:lang w:eastAsia="tr-TR"/>
        </w:rPr>
        <w:t>5</w:t>
      </w:r>
      <w:r w:rsidR="00CF7962" w:rsidRPr="0063401F">
        <w:rPr>
          <w:rFonts w:cs="Times New Roman"/>
          <w:szCs w:val="24"/>
          <w:lang w:eastAsia="tr-TR"/>
        </w:rPr>
        <w:t>) Girişim şirketinin mevcut faaliyet konuları hakkında bilgiler.</w:t>
      </w:r>
    </w:p>
    <w:p w:rsidR="0063401F" w:rsidRDefault="00AD5638" w:rsidP="0063401F">
      <w:pPr>
        <w:spacing w:line="240" w:lineRule="auto"/>
        <w:ind w:firstLine="709"/>
        <w:jc w:val="both"/>
        <w:rPr>
          <w:rFonts w:cs="Times New Roman"/>
          <w:szCs w:val="24"/>
          <w:lang w:eastAsia="tr-TR"/>
        </w:rPr>
      </w:pPr>
      <w:r w:rsidRPr="0063401F">
        <w:rPr>
          <w:rFonts w:cs="Times New Roman"/>
          <w:szCs w:val="24"/>
          <w:lang w:eastAsia="tr-TR"/>
        </w:rPr>
        <w:t xml:space="preserve">6) </w:t>
      </w:r>
      <w:r w:rsidR="00EF7115">
        <w:rPr>
          <w:rFonts w:cs="Times New Roman"/>
          <w:szCs w:val="24"/>
          <w:lang w:eastAsia="tr-TR"/>
        </w:rPr>
        <w:t>Varsa g</w:t>
      </w:r>
      <w:r w:rsidRPr="0063401F">
        <w:rPr>
          <w:rFonts w:cs="Times New Roman"/>
          <w:szCs w:val="24"/>
          <w:lang w:eastAsia="tr-TR"/>
        </w:rPr>
        <w:t xml:space="preserve">irişim şirketine ait </w:t>
      </w:r>
      <w:r w:rsidR="001C00CB">
        <w:rPr>
          <w:rFonts w:cs="Times New Roman"/>
          <w:szCs w:val="24"/>
          <w:lang w:eastAsia="tr-TR"/>
        </w:rPr>
        <w:t xml:space="preserve">platform haricindeki kuruluşlardan alınan </w:t>
      </w:r>
      <w:r w:rsidRPr="0063401F">
        <w:rPr>
          <w:rFonts w:cs="Times New Roman"/>
          <w:szCs w:val="24"/>
          <w:lang w:eastAsia="tr-TR"/>
        </w:rPr>
        <w:t>derecelendirme bilgileri.</w:t>
      </w:r>
    </w:p>
    <w:p w:rsidR="0063401F" w:rsidRPr="00F46841" w:rsidRDefault="00351FE7" w:rsidP="00970E87">
      <w:pPr>
        <w:spacing w:line="240" w:lineRule="auto"/>
        <w:ind w:firstLine="709"/>
        <w:jc w:val="both"/>
        <w:rPr>
          <w:rFonts w:cs="Times New Roman"/>
          <w:szCs w:val="24"/>
          <w:lang w:eastAsia="tr-TR"/>
        </w:rPr>
      </w:pPr>
      <w:r>
        <w:rPr>
          <w:rFonts w:cs="Times New Roman"/>
          <w:szCs w:val="24"/>
          <w:lang w:eastAsia="tr-TR"/>
        </w:rPr>
        <w:t xml:space="preserve">7) Girişim şirketinin </w:t>
      </w:r>
      <w:r w:rsidR="00594F92">
        <w:rPr>
          <w:rFonts w:cs="Times New Roman"/>
          <w:szCs w:val="24"/>
          <w:lang w:eastAsia="tr-TR"/>
        </w:rPr>
        <w:t>p</w:t>
      </w:r>
      <w:r w:rsidR="00EF7115">
        <w:rPr>
          <w:rFonts w:cs="Times New Roman"/>
          <w:szCs w:val="24"/>
          <w:lang w:eastAsia="tr-TR"/>
        </w:rPr>
        <w:t xml:space="preserve">latforma başvuru tarihinden önceki </w:t>
      </w:r>
      <w:r>
        <w:rPr>
          <w:rFonts w:cs="Times New Roman"/>
          <w:szCs w:val="24"/>
          <w:lang w:eastAsia="tr-TR"/>
        </w:rPr>
        <w:t>son 2 yıla ait finansal tabloları.</w:t>
      </w:r>
    </w:p>
    <w:p w:rsidR="00AD5638" w:rsidRPr="0063401F" w:rsidRDefault="00E93215" w:rsidP="0063401F">
      <w:pPr>
        <w:spacing w:line="240" w:lineRule="auto"/>
        <w:ind w:firstLine="709"/>
        <w:jc w:val="both"/>
        <w:rPr>
          <w:rFonts w:cs="Times New Roman"/>
          <w:szCs w:val="24"/>
          <w:lang w:eastAsia="tr-TR"/>
        </w:rPr>
      </w:pPr>
      <w:r>
        <w:rPr>
          <w:rFonts w:cs="Times New Roman"/>
          <w:szCs w:val="24"/>
          <w:lang w:eastAsia="tr-TR"/>
        </w:rPr>
        <w:t>8</w:t>
      </w:r>
      <w:r w:rsidR="00CF7962" w:rsidRPr="0063401F">
        <w:rPr>
          <w:rFonts w:cs="Times New Roman"/>
          <w:szCs w:val="24"/>
          <w:lang w:eastAsia="tr-TR"/>
        </w:rPr>
        <w:t>) Projenin amacı</w:t>
      </w:r>
      <w:r w:rsidR="00AD5638" w:rsidRPr="0063401F">
        <w:rPr>
          <w:rFonts w:cs="Times New Roman"/>
          <w:szCs w:val="24"/>
          <w:lang w:eastAsia="tr-TR"/>
        </w:rPr>
        <w:t>, proje kapsamında elde edilen fonun kullanım yerleri, her bir harcama kaleminin mahiyeti ve planlanan harcama tarih ve dönemleri hakkında bilgiler.</w:t>
      </w:r>
    </w:p>
    <w:p w:rsidR="00CF7962" w:rsidRPr="0063401F" w:rsidRDefault="00E93215" w:rsidP="0063401F">
      <w:pPr>
        <w:spacing w:line="240" w:lineRule="auto"/>
        <w:ind w:firstLine="709"/>
        <w:jc w:val="both"/>
        <w:rPr>
          <w:rFonts w:cs="Times New Roman"/>
          <w:szCs w:val="24"/>
          <w:lang w:eastAsia="tr-TR"/>
        </w:rPr>
      </w:pPr>
      <w:r>
        <w:rPr>
          <w:rFonts w:cs="Times New Roman"/>
          <w:szCs w:val="24"/>
          <w:lang w:eastAsia="tr-TR"/>
        </w:rPr>
        <w:t>9</w:t>
      </w:r>
      <w:r w:rsidR="00AD5638" w:rsidRPr="0063401F">
        <w:rPr>
          <w:rFonts w:cs="Times New Roman"/>
          <w:szCs w:val="24"/>
          <w:lang w:eastAsia="tr-TR"/>
        </w:rPr>
        <w:t>) Varsa</w:t>
      </w:r>
      <w:r w:rsidR="00CF7962" w:rsidRPr="0063401F">
        <w:rPr>
          <w:rFonts w:cs="Times New Roman"/>
          <w:szCs w:val="24"/>
          <w:lang w:eastAsia="tr-TR"/>
        </w:rPr>
        <w:t xml:space="preserve"> </w:t>
      </w:r>
      <w:r w:rsidR="00AD5638" w:rsidRPr="0063401F">
        <w:rPr>
          <w:rFonts w:cs="Times New Roman"/>
          <w:szCs w:val="24"/>
          <w:lang w:eastAsia="tr-TR"/>
        </w:rPr>
        <w:t xml:space="preserve">projenin </w:t>
      </w:r>
      <w:r w:rsidR="00CF7962" w:rsidRPr="0063401F">
        <w:rPr>
          <w:rFonts w:cs="Times New Roman"/>
          <w:szCs w:val="24"/>
          <w:lang w:eastAsia="tr-TR"/>
        </w:rPr>
        <w:t>çıktısı niteliğindeki ürün ve/veya hizmetler hakkında bilgiler</w:t>
      </w:r>
      <w:r w:rsidR="00AD5638" w:rsidRPr="0063401F">
        <w:rPr>
          <w:rFonts w:cs="Times New Roman"/>
          <w:szCs w:val="24"/>
          <w:lang w:eastAsia="tr-TR"/>
        </w:rPr>
        <w:t xml:space="preserve"> ile bu ü</w:t>
      </w:r>
      <w:r w:rsidR="00CF7962" w:rsidRPr="0063401F">
        <w:rPr>
          <w:rFonts w:cs="Times New Roman"/>
          <w:szCs w:val="24"/>
          <w:lang w:eastAsia="tr-TR"/>
        </w:rPr>
        <w:t>rün ve hizmetlere yönelik pazar araştırması ve analizi ile varsa önceki etüt, araştırma ve diğer çalışmalar hakkında bilgiler.</w:t>
      </w:r>
    </w:p>
    <w:p w:rsidR="00CF7962" w:rsidRPr="0063401F" w:rsidRDefault="00351FE7" w:rsidP="0063401F">
      <w:pPr>
        <w:spacing w:line="240" w:lineRule="auto"/>
        <w:ind w:firstLine="709"/>
        <w:jc w:val="both"/>
        <w:rPr>
          <w:rFonts w:cs="Times New Roman"/>
          <w:szCs w:val="24"/>
          <w:lang w:eastAsia="tr-TR"/>
        </w:rPr>
      </w:pPr>
      <w:r>
        <w:rPr>
          <w:rFonts w:cs="Times New Roman"/>
          <w:szCs w:val="24"/>
          <w:lang w:eastAsia="tr-TR"/>
        </w:rPr>
        <w:t>1</w:t>
      </w:r>
      <w:r w:rsidR="00E93215">
        <w:rPr>
          <w:rFonts w:cs="Times New Roman"/>
          <w:szCs w:val="24"/>
          <w:lang w:eastAsia="tr-TR"/>
        </w:rPr>
        <w:t>0</w:t>
      </w:r>
      <w:r w:rsidR="00CF7962" w:rsidRPr="0063401F">
        <w:rPr>
          <w:rFonts w:cs="Times New Roman"/>
          <w:szCs w:val="24"/>
          <w:lang w:eastAsia="tr-TR"/>
        </w:rPr>
        <w:t>) Hedef kitle, ürün ve/veya hizmetlerin talebine ilişkin somut ve öngörülebilir tahminler.</w:t>
      </w:r>
    </w:p>
    <w:p w:rsidR="00CF7962" w:rsidRPr="0063401F" w:rsidRDefault="00351FE7" w:rsidP="0063401F">
      <w:pPr>
        <w:spacing w:line="240" w:lineRule="auto"/>
        <w:ind w:firstLine="709"/>
        <w:jc w:val="both"/>
        <w:rPr>
          <w:rFonts w:cs="Times New Roman"/>
          <w:szCs w:val="24"/>
          <w:lang w:eastAsia="tr-TR"/>
        </w:rPr>
      </w:pPr>
      <w:r>
        <w:rPr>
          <w:rFonts w:cs="Times New Roman"/>
          <w:szCs w:val="24"/>
          <w:lang w:eastAsia="tr-TR"/>
        </w:rPr>
        <w:t>1</w:t>
      </w:r>
      <w:r w:rsidR="00E93215">
        <w:rPr>
          <w:rFonts w:cs="Times New Roman"/>
          <w:szCs w:val="24"/>
          <w:lang w:eastAsia="tr-TR"/>
        </w:rPr>
        <w:t>1</w:t>
      </w:r>
      <w:r w:rsidR="00CF7962" w:rsidRPr="0063401F">
        <w:rPr>
          <w:rFonts w:cs="Times New Roman"/>
          <w:szCs w:val="24"/>
          <w:lang w:eastAsia="tr-TR"/>
        </w:rPr>
        <w:t>) Ürün ve hizmetlerin teknik ve tasarım analizi, bunlara ilişkin araştırma, geliştirme, üretim, satış ve pazarlama programı hakkında tahmin ve varsayımlar.</w:t>
      </w:r>
    </w:p>
    <w:p w:rsidR="00B77B22" w:rsidRDefault="00351FE7" w:rsidP="0063401F">
      <w:pPr>
        <w:spacing w:line="240" w:lineRule="auto"/>
        <w:ind w:firstLine="709"/>
        <w:jc w:val="both"/>
        <w:rPr>
          <w:lang w:eastAsia="tr-TR"/>
        </w:rPr>
      </w:pPr>
      <w:r>
        <w:rPr>
          <w:rFonts w:cs="Times New Roman"/>
          <w:szCs w:val="24"/>
          <w:lang w:eastAsia="tr-TR"/>
        </w:rPr>
        <w:t>1</w:t>
      </w:r>
      <w:r w:rsidR="00E93215">
        <w:rPr>
          <w:rFonts w:cs="Times New Roman"/>
          <w:szCs w:val="24"/>
          <w:lang w:eastAsia="tr-TR"/>
        </w:rPr>
        <w:t>2</w:t>
      </w:r>
      <w:r w:rsidR="00CF7962" w:rsidRPr="0063401F">
        <w:rPr>
          <w:rFonts w:cs="Times New Roman"/>
          <w:szCs w:val="24"/>
          <w:lang w:eastAsia="tr-TR"/>
        </w:rPr>
        <w:t xml:space="preserve">) </w:t>
      </w:r>
      <w:r w:rsidR="008C1038">
        <w:rPr>
          <w:lang w:eastAsia="tr-TR"/>
        </w:rPr>
        <w:t>P</w:t>
      </w:r>
      <w:r w:rsidR="00BB0F80">
        <w:rPr>
          <w:lang w:eastAsia="tr-TR"/>
        </w:rPr>
        <w:t xml:space="preserve">rojenin geleceğe yönelik </w:t>
      </w:r>
      <w:r w:rsidR="00B77B22">
        <w:rPr>
          <w:lang w:eastAsia="tr-TR"/>
        </w:rPr>
        <w:t xml:space="preserve">somut ve öngörülebilir varsayımlara dayanan </w:t>
      </w:r>
      <w:r w:rsidR="00BB0F80">
        <w:rPr>
          <w:lang w:eastAsia="tr-TR"/>
        </w:rPr>
        <w:t>nakit akımlarının, kredibilite raporunun imzalandığı tarihteki indirgenmiş değeri.</w:t>
      </w:r>
    </w:p>
    <w:p w:rsidR="00CF7962" w:rsidRDefault="00CF7962" w:rsidP="0063401F">
      <w:pPr>
        <w:spacing w:line="240" w:lineRule="auto"/>
        <w:ind w:firstLine="709"/>
        <w:jc w:val="both"/>
        <w:rPr>
          <w:rFonts w:cs="Times New Roman"/>
          <w:szCs w:val="24"/>
          <w:lang w:eastAsia="tr-TR"/>
        </w:rPr>
      </w:pPr>
      <w:r w:rsidRPr="0063401F">
        <w:rPr>
          <w:rFonts w:cs="Times New Roman"/>
          <w:szCs w:val="24"/>
          <w:lang w:eastAsia="tr-TR"/>
        </w:rPr>
        <w:t>1</w:t>
      </w:r>
      <w:r w:rsidR="00E93215">
        <w:rPr>
          <w:rFonts w:cs="Times New Roman"/>
          <w:szCs w:val="24"/>
          <w:lang w:eastAsia="tr-TR"/>
        </w:rPr>
        <w:t>3</w:t>
      </w:r>
      <w:r w:rsidRPr="0063401F">
        <w:rPr>
          <w:rFonts w:cs="Times New Roman"/>
          <w:szCs w:val="24"/>
          <w:lang w:eastAsia="tr-TR"/>
        </w:rPr>
        <w:t>) Araştırma, geliştirme, danışmanlık, lisans, patent, işçilik, pazarlama, demirbaş, ekipman, finansman ve benzeri giderler ile diğer öngörülmeyen harcamalar için ayrılan bütçe hakkında bilgiler.</w:t>
      </w:r>
    </w:p>
    <w:p w:rsidR="0063401F" w:rsidRPr="0063401F" w:rsidRDefault="00351FE7" w:rsidP="0063401F">
      <w:pPr>
        <w:spacing w:line="240" w:lineRule="auto"/>
        <w:ind w:firstLine="709"/>
        <w:jc w:val="both"/>
        <w:rPr>
          <w:rFonts w:cs="Times New Roman"/>
          <w:szCs w:val="24"/>
          <w:lang w:eastAsia="tr-TR"/>
        </w:rPr>
      </w:pPr>
      <w:r>
        <w:rPr>
          <w:rFonts w:cs="Times New Roman"/>
          <w:szCs w:val="24"/>
          <w:lang w:eastAsia="tr-TR"/>
        </w:rPr>
        <w:t>1</w:t>
      </w:r>
      <w:r w:rsidR="00E93215">
        <w:rPr>
          <w:rFonts w:cs="Times New Roman"/>
          <w:szCs w:val="24"/>
          <w:lang w:eastAsia="tr-TR"/>
        </w:rPr>
        <w:t>4</w:t>
      </w:r>
      <w:r w:rsidR="0063401F">
        <w:rPr>
          <w:rFonts w:cs="Times New Roman"/>
          <w:szCs w:val="24"/>
          <w:lang w:eastAsia="tr-TR"/>
        </w:rPr>
        <w:t>) Çıkarılacak borçlanma aracına ilişkin planlanan faiz</w:t>
      </w:r>
      <w:r w:rsidR="00A81EEC" w:rsidRPr="00A81EEC">
        <w:rPr>
          <w:lang w:eastAsia="tr-TR"/>
        </w:rPr>
        <w:t xml:space="preserve"> </w:t>
      </w:r>
      <w:r w:rsidR="00A81EEC">
        <w:rPr>
          <w:lang w:eastAsia="tr-TR"/>
        </w:rPr>
        <w:t>ve benzeri getiriler</w:t>
      </w:r>
      <w:r w:rsidR="0063401F">
        <w:rPr>
          <w:rFonts w:cs="Times New Roman"/>
          <w:szCs w:val="24"/>
          <w:lang w:eastAsia="tr-TR"/>
        </w:rPr>
        <w:t>, vade ve ödeme koşulları hakkında bilgiler.</w:t>
      </w:r>
    </w:p>
    <w:p w:rsidR="00EF7115" w:rsidRDefault="00CF7962" w:rsidP="0063401F">
      <w:pPr>
        <w:spacing w:line="240" w:lineRule="auto"/>
        <w:ind w:firstLine="709"/>
        <w:jc w:val="both"/>
        <w:rPr>
          <w:rFonts w:cs="Times New Roman"/>
          <w:szCs w:val="24"/>
          <w:lang w:eastAsia="tr-TR"/>
        </w:rPr>
      </w:pPr>
      <w:r w:rsidRPr="0063401F">
        <w:rPr>
          <w:rFonts w:cs="Times New Roman"/>
          <w:szCs w:val="24"/>
          <w:lang w:eastAsia="tr-TR"/>
        </w:rPr>
        <w:t>1</w:t>
      </w:r>
      <w:r w:rsidR="00E93215">
        <w:rPr>
          <w:rFonts w:cs="Times New Roman"/>
          <w:szCs w:val="24"/>
          <w:lang w:eastAsia="tr-TR"/>
        </w:rPr>
        <w:t>5</w:t>
      </w:r>
      <w:r w:rsidRPr="0063401F">
        <w:rPr>
          <w:rFonts w:cs="Times New Roman"/>
          <w:szCs w:val="24"/>
          <w:lang w:eastAsia="tr-TR"/>
        </w:rPr>
        <w:t xml:space="preserve">) </w:t>
      </w:r>
      <w:r w:rsidR="00AD5638" w:rsidRPr="0063401F">
        <w:rPr>
          <w:rFonts w:cs="Times New Roman"/>
          <w:szCs w:val="24"/>
          <w:lang w:eastAsia="tr-TR"/>
        </w:rPr>
        <w:t>P</w:t>
      </w:r>
      <w:r w:rsidRPr="0063401F">
        <w:rPr>
          <w:rFonts w:cs="Times New Roman"/>
          <w:szCs w:val="24"/>
          <w:lang w:eastAsia="tr-TR"/>
        </w:rPr>
        <w:t>rojenin beklenen amacına ulaşmasını engelleyebilecek risk faktörleri</w:t>
      </w:r>
      <w:r w:rsidR="00AD5638" w:rsidRPr="0063401F">
        <w:rPr>
          <w:rFonts w:cs="Times New Roman"/>
          <w:szCs w:val="24"/>
          <w:lang w:eastAsia="tr-TR"/>
        </w:rPr>
        <w:t>.</w:t>
      </w:r>
    </w:p>
    <w:p w:rsidR="00662ADC" w:rsidRDefault="00662ADC" w:rsidP="0063401F">
      <w:pPr>
        <w:spacing w:line="240" w:lineRule="auto"/>
        <w:ind w:firstLine="709"/>
        <w:jc w:val="both"/>
        <w:rPr>
          <w:lang w:eastAsia="tr-TR"/>
        </w:rPr>
      </w:pPr>
      <w:r>
        <w:rPr>
          <w:lang w:eastAsia="tr-TR"/>
        </w:rPr>
        <w:t>1</w:t>
      </w:r>
      <w:r w:rsidR="00E93215">
        <w:rPr>
          <w:lang w:eastAsia="tr-TR"/>
        </w:rPr>
        <w:t>6</w:t>
      </w:r>
      <w:r>
        <w:rPr>
          <w:lang w:eastAsia="tr-TR"/>
        </w:rPr>
        <w:t>) Girişimci veya girişim şirketinin yürütülecek proje kapsamın</w:t>
      </w:r>
      <w:r w:rsidR="00EA44FE">
        <w:rPr>
          <w:lang w:eastAsia="tr-TR"/>
        </w:rPr>
        <w:t>da yatırımcılara geri ödemeleri düzenli olarak yapabileceğini</w:t>
      </w:r>
      <w:r w:rsidR="001434F1">
        <w:rPr>
          <w:lang w:eastAsia="tr-TR"/>
        </w:rPr>
        <w:t xml:space="preserve"> </w:t>
      </w:r>
      <w:r w:rsidR="00A20DF3">
        <w:rPr>
          <w:lang w:eastAsia="tr-TR"/>
        </w:rPr>
        <w:t>tevsik edici bilgi ve belgeler.</w:t>
      </w:r>
    </w:p>
    <w:p w:rsidR="00662ADC" w:rsidRPr="0063401F" w:rsidRDefault="00E93215" w:rsidP="0063401F">
      <w:pPr>
        <w:spacing w:line="240" w:lineRule="auto"/>
        <w:ind w:firstLine="709"/>
        <w:jc w:val="both"/>
        <w:rPr>
          <w:rFonts w:cs="Times New Roman"/>
          <w:szCs w:val="24"/>
          <w:lang w:eastAsia="tr-TR"/>
        </w:rPr>
      </w:pPr>
      <w:r>
        <w:rPr>
          <w:rFonts w:eastAsia="Times New Roman" w:cs="Times New Roman"/>
          <w:szCs w:val="24"/>
          <w:lang w:eastAsia="tr-TR"/>
        </w:rPr>
        <w:t>17</w:t>
      </w:r>
      <w:r w:rsidR="001102C6">
        <w:rPr>
          <w:rFonts w:eastAsia="Times New Roman" w:cs="Times New Roman"/>
          <w:szCs w:val="24"/>
          <w:lang w:eastAsia="tr-TR"/>
        </w:rPr>
        <w:t xml:space="preserve">) </w:t>
      </w:r>
      <w:r w:rsidR="004F5BF1" w:rsidRPr="00FA7727">
        <w:rPr>
          <w:rFonts w:eastAsia="Times New Roman" w:cs="Times New Roman"/>
          <w:szCs w:val="24"/>
          <w:lang w:eastAsia="tr-TR"/>
        </w:rPr>
        <w:t xml:space="preserve">Borçlanmaya dayalı kitle fonlaması </w:t>
      </w:r>
      <w:r w:rsidR="001102C6">
        <w:rPr>
          <w:rFonts w:eastAsia="Times New Roman" w:cs="Times New Roman"/>
          <w:szCs w:val="24"/>
          <w:lang w:eastAsia="tr-TR"/>
        </w:rPr>
        <w:t xml:space="preserve">yoluyla fon toplayacak </w:t>
      </w:r>
      <w:r w:rsidR="004F5BF1">
        <w:rPr>
          <w:rFonts w:eastAsia="Times New Roman" w:cs="Times New Roman"/>
          <w:szCs w:val="24"/>
          <w:lang w:eastAsia="tr-TR"/>
        </w:rPr>
        <w:t>girişimci veya girişim şirketin</w:t>
      </w:r>
      <w:r w:rsidR="001102C6">
        <w:rPr>
          <w:rFonts w:eastAsia="Times New Roman" w:cs="Times New Roman"/>
          <w:szCs w:val="24"/>
          <w:lang w:eastAsia="tr-TR"/>
        </w:rPr>
        <w:t xml:space="preserve">e ait </w:t>
      </w:r>
      <w:r w:rsidR="00BB38AB">
        <w:rPr>
          <w:rFonts w:eastAsia="Times New Roman" w:cs="Times New Roman"/>
          <w:szCs w:val="24"/>
          <w:lang w:eastAsia="tr-TR"/>
        </w:rPr>
        <w:t>Türkiye Bankalar Birliği Risk Merkezi</w:t>
      </w:r>
      <w:r w:rsidR="001C582E">
        <w:rPr>
          <w:rFonts w:eastAsia="Times New Roman" w:cs="Times New Roman"/>
          <w:szCs w:val="24"/>
          <w:lang w:eastAsia="tr-TR"/>
        </w:rPr>
        <w:t>’nden</w:t>
      </w:r>
      <w:r w:rsidR="001102C6">
        <w:rPr>
          <w:rFonts w:eastAsia="Times New Roman" w:cs="Times New Roman"/>
          <w:szCs w:val="24"/>
          <w:lang w:eastAsia="tr-TR"/>
        </w:rPr>
        <w:t xml:space="preserve"> alınan r</w:t>
      </w:r>
      <w:r w:rsidR="009976BB">
        <w:rPr>
          <w:rFonts w:eastAsia="Times New Roman" w:cs="Times New Roman"/>
          <w:szCs w:val="24"/>
          <w:lang w:eastAsia="tr-TR"/>
        </w:rPr>
        <w:t xml:space="preserve">isk </w:t>
      </w:r>
      <w:r w:rsidR="001102C6">
        <w:rPr>
          <w:rFonts w:eastAsia="Times New Roman" w:cs="Times New Roman"/>
          <w:szCs w:val="24"/>
          <w:lang w:eastAsia="tr-TR"/>
        </w:rPr>
        <w:t>ve çek r</w:t>
      </w:r>
      <w:r w:rsidR="009976BB">
        <w:rPr>
          <w:rFonts w:eastAsia="Times New Roman" w:cs="Times New Roman"/>
          <w:szCs w:val="24"/>
          <w:lang w:eastAsia="tr-TR"/>
        </w:rPr>
        <w:t>apor</w:t>
      </w:r>
      <w:r w:rsidR="001102C6">
        <w:rPr>
          <w:rFonts w:eastAsia="Times New Roman" w:cs="Times New Roman"/>
          <w:szCs w:val="24"/>
          <w:lang w:eastAsia="tr-TR"/>
        </w:rPr>
        <w:t>ları.</w:t>
      </w:r>
    </w:p>
    <w:p w:rsidR="00E27DD1" w:rsidRDefault="00E27DD1" w:rsidP="00CF7962">
      <w:pPr>
        <w:spacing w:line="240" w:lineRule="auto"/>
        <w:ind w:firstLine="709"/>
        <w:jc w:val="both"/>
        <w:rPr>
          <w:rFonts w:cs="Times New Roman"/>
          <w:szCs w:val="24"/>
          <w:lang w:eastAsia="tr-TR"/>
        </w:rPr>
      </w:pPr>
      <w:r>
        <w:rPr>
          <w:rFonts w:cs="Times New Roman"/>
          <w:szCs w:val="24"/>
          <w:lang w:eastAsia="tr-TR"/>
        </w:rPr>
        <w:br w:type="page"/>
      </w:r>
    </w:p>
    <w:p w:rsidR="00752DAA" w:rsidRPr="0095263F" w:rsidRDefault="00752DAA" w:rsidP="00CB1ABC">
      <w:pPr>
        <w:spacing w:line="240" w:lineRule="auto"/>
        <w:ind w:firstLine="709"/>
        <w:jc w:val="both"/>
        <w:rPr>
          <w:rFonts w:cs="Times New Roman"/>
          <w:szCs w:val="24"/>
          <w:lang w:eastAsia="tr-TR"/>
        </w:rPr>
      </w:pPr>
    </w:p>
    <w:p w:rsidR="003F1552" w:rsidRDefault="005E4BEB" w:rsidP="00CB1ABC">
      <w:pPr>
        <w:spacing w:line="240" w:lineRule="auto"/>
        <w:ind w:firstLine="709"/>
        <w:jc w:val="both"/>
        <w:rPr>
          <w:rFonts w:cs="Times New Roman"/>
          <w:b/>
          <w:szCs w:val="24"/>
          <w:lang w:eastAsia="tr-TR"/>
        </w:rPr>
      </w:pPr>
      <w:r>
        <w:rPr>
          <w:rFonts w:cs="Times New Roman"/>
          <w:b/>
          <w:szCs w:val="24"/>
          <w:lang w:eastAsia="tr-TR"/>
        </w:rPr>
        <w:t>Ek-</w:t>
      </w:r>
      <w:r w:rsidR="00AD4D8D">
        <w:rPr>
          <w:rFonts w:cs="Times New Roman"/>
          <w:b/>
          <w:szCs w:val="24"/>
          <w:lang w:eastAsia="tr-TR"/>
        </w:rPr>
        <w:t>4</w:t>
      </w:r>
    </w:p>
    <w:p w:rsidR="0095263F" w:rsidRPr="0095263F" w:rsidRDefault="0095263F" w:rsidP="00CB1ABC">
      <w:pPr>
        <w:spacing w:line="240" w:lineRule="auto"/>
        <w:ind w:firstLine="709"/>
        <w:jc w:val="both"/>
        <w:rPr>
          <w:rFonts w:cs="Times New Roman"/>
          <w:b/>
          <w:szCs w:val="24"/>
          <w:lang w:eastAsia="tr-TR"/>
        </w:rPr>
      </w:pPr>
    </w:p>
    <w:p w:rsidR="003F1552" w:rsidRPr="0095263F" w:rsidRDefault="003F1552" w:rsidP="00CB1ABC">
      <w:pPr>
        <w:spacing w:line="240" w:lineRule="auto"/>
        <w:ind w:firstLine="709"/>
        <w:jc w:val="both"/>
        <w:rPr>
          <w:rFonts w:cs="Times New Roman"/>
          <w:szCs w:val="24"/>
          <w:lang w:eastAsia="tr-TR"/>
        </w:rPr>
      </w:pPr>
      <w:r w:rsidRPr="0095263F">
        <w:rPr>
          <w:rFonts w:cs="Times New Roman"/>
          <w:b/>
          <w:szCs w:val="24"/>
          <w:lang w:eastAsia="tr-TR"/>
        </w:rPr>
        <w:t>GİRİŞİM ŞİRKETİ VEYA GİRİŞİMCİ İLE PLATFORM ARASINDA AKDEDİLECEK KİTLE FONLAMASI SÖZLEŞMESİNİN ASGARİ UNSURLARI</w:t>
      </w:r>
    </w:p>
    <w:p w:rsidR="003F1552" w:rsidRPr="0095263F" w:rsidRDefault="003F1552" w:rsidP="00CB1ABC">
      <w:pPr>
        <w:spacing w:line="240" w:lineRule="auto"/>
        <w:ind w:firstLine="709"/>
        <w:jc w:val="both"/>
        <w:rPr>
          <w:rFonts w:cs="Times New Roman"/>
          <w:szCs w:val="24"/>
          <w:lang w:eastAsia="tr-TR"/>
        </w:rPr>
      </w:pP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 Sözleşmenin taraflarını tanıtıcı bilgiler</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2) Ta</w:t>
      </w:r>
      <w:r w:rsidR="00C608C7" w:rsidRPr="0095263F">
        <w:rPr>
          <w:rFonts w:cs="Times New Roman"/>
          <w:szCs w:val="24"/>
          <w:lang w:eastAsia="tr-TR"/>
        </w:rPr>
        <w:t>rafları temsile yetkili kişiler</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3) Sözleşmenin tarihi ve geçerlilik süresi</w:t>
      </w:r>
      <w:r w:rsidR="00D34323">
        <w:rPr>
          <w:rFonts w:cs="Times New Roman"/>
          <w:szCs w:val="24"/>
          <w:lang w:eastAsia="tr-TR"/>
        </w:rPr>
        <w:t>.</w:t>
      </w:r>
    </w:p>
    <w:p w:rsidR="003F1552" w:rsidRPr="0095263F" w:rsidRDefault="00C608C7" w:rsidP="00CB1ABC">
      <w:pPr>
        <w:spacing w:line="240" w:lineRule="auto"/>
        <w:ind w:firstLine="709"/>
        <w:jc w:val="both"/>
        <w:rPr>
          <w:rFonts w:cs="Times New Roman"/>
          <w:szCs w:val="24"/>
          <w:lang w:eastAsia="tr-TR"/>
        </w:rPr>
      </w:pPr>
      <w:r w:rsidRPr="0095263F">
        <w:rPr>
          <w:rFonts w:cs="Times New Roman"/>
          <w:szCs w:val="24"/>
          <w:lang w:eastAsia="tr-TR"/>
        </w:rPr>
        <w:t>4) Sözleşmenin konusu ve amacı</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C60E27">
        <w:rPr>
          <w:rFonts w:cs="Times New Roman"/>
          <w:szCs w:val="24"/>
          <w:lang w:eastAsia="tr-TR"/>
        </w:rPr>
        <w:t xml:space="preserve">5) </w:t>
      </w:r>
      <w:r w:rsidR="0067163A" w:rsidRPr="00C60E27">
        <w:rPr>
          <w:rFonts w:cs="Times New Roman"/>
          <w:szCs w:val="24"/>
          <w:lang w:eastAsia="tr-TR"/>
        </w:rPr>
        <w:t>P</w:t>
      </w:r>
      <w:r w:rsidR="00C608C7" w:rsidRPr="00C60E27">
        <w:rPr>
          <w:rFonts w:cs="Times New Roman"/>
          <w:szCs w:val="24"/>
          <w:lang w:eastAsia="tr-TR"/>
        </w:rPr>
        <w:t>rojenin kapsamı ve amacı</w:t>
      </w:r>
      <w:r w:rsidR="00D34323" w:rsidRPr="00C60E27">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6) Varsa ek satış dahil hedeflenen fon</w:t>
      </w:r>
      <w:r w:rsidR="00C608C7" w:rsidRPr="0095263F">
        <w:rPr>
          <w:rFonts w:cs="Times New Roman"/>
          <w:szCs w:val="24"/>
          <w:lang w:eastAsia="tr-TR"/>
        </w:rPr>
        <w:t xml:space="preserve"> tutarı</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7) Kampanya sü</w:t>
      </w:r>
      <w:r w:rsidR="00C608C7" w:rsidRPr="0095263F">
        <w:rPr>
          <w:rFonts w:cs="Times New Roman"/>
          <w:szCs w:val="24"/>
          <w:lang w:eastAsia="tr-TR"/>
        </w:rPr>
        <w:t>recinde uygulanacak prosedürler</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8) Çıkarılacak paylar ile bu paylar</w:t>
      </w:r>
      <w:r w:rsidR="00C608C7" w:rsidRPr="0095263F">
        <w:rPr>
          <w:rFonts w:cs="Times New Roman"/>
          <w:szCs w:val="24"/>
          <w:lang w:eastAsia="tr-TR"/>
        </w:rPr>
        <w:t>ın tahsisat ve dağıtım esasları</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9) Sözleşmenin tar</w:t>
      </w:r>
      <w:r w:rsidR="00C608C7" w:rsidRPr="0095263F">
        <w:rPr>
          <w:rFonts w:cs="Times New Roman"/>
          <w:szCs w:val="24"/>
          <w:lang w:eastAsia="tr-TR"/>
        </w:rPr>
        <w:t>aflarının hak ve yükümlülükleri</w:t>
      </w:r>
      <w:r w:rsidR="00D34323">
        <w:rPr>
          <w:rFonts w:cs="Times New Roman"/>
          <w:szCs w:val="24"/>
          <w:lang w:eastAsia="tr-TR"/>
        </w:rPr>
        <w:t>.</w:t>
      </w:r>
    </w:p>
    <w:p w:rsidR="003F1552"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10) Alınacak ücret, </w:t>
      </w:r>
      <w:r w:rsidR="00C608C7" w:rsidRPr="0095263F">
        <w:rPr>
          <w:rFonts w:cs="Times New Roman"/>
          <w:szCs w:val="24"/>
          <w:lang w:eastAsia="tr-TR"/>
        </w:rPr>
        <w:t>komisyon ya da diğer menfaatler</w:t>
      </w:r>
      <w:r w:rsidR="00D34323">
        <w:rPr>
          <w:rFonts w:cs="Times New Roman"/>
          <w:szCs w:val="24"/>
          <w:lang w:eastAsia="tr-TR"/>
        </w:rPr>
        <w:t>.</w:t>
      </w:r>
    </w:p>
    <w:p w:rsidR="0093425F" w:rsidRDefault="0093425F" w:rsidP="0093425F">
      <w:pPr>
        <w:spacing w:line="240" w:lineRule="auto"/>
        <w:ind w:firstLine="709"/>
        <w:jc w:val="both"/>
        <w:rPr>
          <w:rFonts w:cs="Times New Roman"/>
          <w:szCs w:val="24"/>
          <w:lang w:eastAsia="tr-TR"/>
        </w:rPr>
      </w:pPr>
      <w:r>
        <w:rPr>
          <w:rFonts w:cs="Times New Roman"/>
          <w:szCs w:val="24"/>
          <w:lang w:eastAsia="tr-TR"/>
        </w:rPr>
        <w:t>11) S</w:t>
      </w:r>
      <w:r w:rsidRPr="0093425F">
        <w:rPr>
          <w:rFonts w:cs="Times New Roman"/>
          <w:szCs w:val="24"/>
          <w:lang w:eastAsia="tr-TR"/>
        </w:rPr>
        <w:t>özleşme taraflarının birbirine bilgi verme esasları</w:t>
      </w:r>
      <w:r>
        <w:rPr>
          <w:rFonts w:cs="Times New Roman"/>
          <w:szCs w:val="24"/>
          <w:lang w:eastAsia="tr-TR"/>
        </w:rPr>
        <w:t>.</w:t>
      </w:r>
    </w:p>
    <w:p w:rsidR="0093425F" w:rsidRPr="0093425F" w:rsidRDefault="0093425F" w:rsidP="0093425F">
      <w:pPr>
        <w:spacing w:line="240" w:lineRule="auto"/>
        <w:ind w:firstLine="709"/>
        <w:jc w:val="both"/>
        <w:rPr>
          <w:rFonts w:cs="Times New Roman"/>
          <w:szCs w:val="24"/>
          <w:lang w:eastAsia="tr-TR"/>
        </w:rPr>
      </w:pPr>
      <w:r>
        <w:rPr>
          <w:rFonts w:cs="Times New Roman"/>
          <w:szCs w:val="24"/>
          <w:lang w:eastAsia="tr-TR"/>
        </w:rPr>
        <w:t>12) S</w:t>
      </w:r>
      <w:r w:rsidRPr="0093425F">
        <w:rPr>
          <w:rFonts w:cs="Times New Roman"/>
          <w:szCs w:val="24"/>
          <w:lang w:eastAsia="tr-TR"/>
        </w:rPr>
        <w:t>özleşme şartlarının değiştirilmesi</w:t>
      </w:r>
      <w:r>
        <w:rPr>
          <w:rFonts w:cs="Times New Roman"/>
          <w:szCs w:val="24"/>
          <w:lang w:eastAsia="tr-TR"/>
        </w:rPr>
        <w:t>ne ilişkin esaslar.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E01B8B">
        <w:rPr>
          <w:rFonts w:cs="Times New Roman"/>
          <w:szCs w:val="24"/>
          <w:lang w:eastAsia="tr-TR"/>
        </w:rPr>
        <w:t>3</w:t>
      </w:r>
      <w:r w:rsidRPr="0095263F">
        <w:rPr>
          <w:rFonts w:cs="Times New Roman"/>
          <w:szCs w:val="24"/>
          <w:lang w:eastAsia="tr-TR"/>
        </w:rPr>
        <w:t>) Sözle</w:t>
      </w:r>
      <w:r w:rsidR="00C608C7" w:rsidRPr="0095263F">
        <w:rPr>
          <w:rFonts w:cs="Times New Roman"/>
          <w:szCs w:val="24"/>
          <w:lang w:eastAsia="tr-TR"/>
        </w:rPr>
        <w:t>şmenin feshine ilişkin hükümler</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E01B8B">
        <w:rPr>
          <w:rFonts w:cs="Times New Roman"/>
          <w:szCs w:val="24"/>
          <w:lang w:eastAsia="tr-TR"/>
        </w:rPr>
        <w:t>4</w:t>
      </w:r>
      <w:r w:rsidRPr="0095263F">
        <w:rPr>
          <w:rFonts w:cs="Times New Roman"/>
          <w:szCs w:val="24"/>
          <w:lang w:eastAsia="tr-TR"/>
        </w:rPr>
        <w:t>) Uyuşmazlık ha</w:t>
      </w:r>
      <w:r w:rsidR="00C608C7" w:rsidRPr="0095263F">
        <w:rPr>
          <w:rFonts w:cs="Times New Roman"/>
          <w:szCs w:val="24"/>
          <w:lang w:eastAsia="tr-TR"/>
        </w:rPr>
        <w:t>linde başvurulacak yargı mercii</w:t>
      </w:r>
      <w:r w:rsidR="00242FBA">
        <w:rPr>
          <w:rFonts w:cs="Times New Roman"/>
          <w:szCs w:val="24"/>
          <w:lang w:eastAsia="tr-TR"/>
        </w:rPr>
        <w:t xml:space="preserve"> veya ulusal tahkim merkezi</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br w:type="page"/>
      </w:r>
    </w:p>
    <w:p w:rsidR="003F1552" w:rsidRDefault="005E4BEB" w:rsidP="00CB1ABC">
      <w:pPr>
        <w:spacing w:line="240" w:lineRule="auto"/>
        <w:ind w:firstLine="709"/>
        <w:jc w:val="both"/>
        <w:rPr>
          <w:rFonts w:cs="Times New Roman"/>
          <w:b/>
          <w:szCs w:val="24"/>
          <w:lang w:eastAsia="tr-TR"/>
        </w:rPr>
      </w:pPr>
      <w:r>
        <w:rPr>
          <w:rFonts w:cs="Times New Roman"/>
          <w:b/>
          <w:szCs w:val="24"/>
          <w:lang w:eastAsia="tr-TR"/>
        </w:rPr>
        <w:t>Ek-</w:t>
      </w:r>
      <w:r w:rsidR="00AD4D8D">
        <w:rPr>
          <w:rFonts w:cs="Times New Roman"/>
          <w:b/>
          <w:szCs w:val="24"/>
          <w:lang w:eastAsia="tr-TR"/>
        </w:rPr>
        <w:t>5</w:t>
      </w:r>
    </w:p>
    <w:p w:rsidR="0095263F" w:rsidRPr="0095263F" w:rsidRDefault="0095263F" w:rsidP="00CB1ABC">
      <w:pPr>
        <w:spacing w:line="240" w:lineRule="auto"/>
        <w:ind w:firstLine="709"/>
        <w:jc w:val="both"/>
        <w:rPr>
          <w:rFonts w:cs="Times New Roman"/>
          <w:b/>
          <w:szCs w:val="24"/>
          <w:lang w:eastAsia="tr-TR"/>
        </w:rPr>
      </w:pPr>
    </w:p>
    <w:p w:rsidR="003F1552" w:rsidRPr="0095263F" w:rsidRDefault="003F1552" w:rsidP="00CB1ABC">
      <w:pPr>
        <w:spacing w:line="240" w:lineRule="auto"/>
        <w:ind w:firstLine="709"/>
        <w:jc w:val="both"/>
        <w:rPr>
          <w:rFonts w:cs="Times New Roman"/>
          <w:szCs w:val="24"/>
          <w:lang w:eastAsia="tr-TR"/>
        </w:rPr>
      </w:pPr>
      <w:r w:rsidRPr="0095263F">
        <w:rPr>
          <w:rFonts w:cs="Times New Roman"/>
          <w:b/>
          <w:szCs w:val="24"/>
          <w:lang w:eastAsia="tr-TR"/>
        </w:rPr>
        <w:t xml:space="preserve">PLATFORM İLE ÜYELER ARASINDA </w:t>
      </w:r>
      <w:r w:rsidR="00793255" w:rsidRPr="0095263F">
        <w:rPr>
          <w:rFonts w:cs="Times New Roman"/>
          <w:b/>
          <w:szCs w:val="24"/>
          <w:lang w:eastAsia="tr-TR"/>
        </w:rPr>
        <w:t xml:space="preserve">AKDEDİLECEK </w:t>
      </w:r>
      <w:r w:rsidRPr="0095263F">
        <w:rPr>
          <w:rFonts w:cs="Times New Roman"/>
          <w:b/>
          <w:szCs w:val="24"/>
          <w:lang w:eastAsia="tr-TR"/>
        </w:rPr>
        <w:t>ÜYELİK SÖZLEŞMESİNİN ASGARİ UNSURLARI</w:t>
      </w:r>
    </w:p>
    <w:p w:rsidR="003F1552" w:rsidRPr="0095263F" w:rsidRDefault="003F1552" w:rsidP="00CB1ABC">
      <w:pPr>
        <w:spacing w:line="240" w:lineRule="auto"/>
        <w:ind w:firstLine="709"/>
        <w:jc w:val="both"/>
        <w:rPr>
          <w:rFonts w:cs="Times New Roman"/>
          <w:szCs w:val="24"/>
          <w:lang w:eastAsia="tr-TR"/>
        </w:rPr>
      </w:pP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 Sözleşmeni</w:t>
      </w:r>
      <w:r w:rsidR="00C608C7" w:rsidRPr="0095263F">
        <w:rPr>
          <w:rFonts w:cs="Times New Roman"/>
          <w:szCs w:val="24"/>
          <w:lang w:eastAsia="tr-TR"/>
        </w:rPr>
        <w:t>n taraflarını tanıtıcı bilgiler</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2) Platformu temsile yetkili birim/kişiler ile irtibat bilgisi</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3) Sözleş</w:t>
      </w:r>
      <w:r w:rsidR="00C608C7" w:rsidRPr="0095263F">
        <w:rPr>
          <w:rFonts w:cs="Times New Roman"/>
          <w:szCs w:val="24"/>
          <w:lang w:eastAsia="tr-TR"/>
        </w:rPr>
        <w:t>menin tarihi ve fesih koşulları</w:t>
      </w:r>
      <w:r w:rsidR="00D34323">
        <w:rPr>
          <w:rFonts w:cs="Times New Roman"/>
          <w:szCs w:val="24"/>
          <w:lang w:eastAsia="tr-TR"/>
        </w:rPr>
        <w:t>.</w:t>
      </w:r>
    </w:p>
    <w:p w:rsidR="003F1552" w:rsidRPr="0095263F" w:rsidRDefault="00C608C7" w:rsidP="00CB1ABC">
      <w:pPr>
        <w:spacing w:line="240" w:lineRule="auto"/>
        <w:ind w:firstLine="709"/>
        <w:jc w:val="both"/>
        <w:rPr>
          <w:rFonts w:cs="Times New Roman"/>
          <w:szCs w:val="24"/>
          <w:lang w:eastAsia="tr-TR"/>
        </w:rPr>
      </w:pPr>
      <w:r w:rsidRPr="0095263F">
        <w:rPr>
          <w:rFonts w:cs="Times New Roman"/>
          <w:szCs w:val="24"/>
          <w:lang w:eastAsia="tr-TR"/>
        </w:rPr>
        <w:t>4) Sözleşmenin konusu ve amacı</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5) </w:t>
      </w:r>
      <w:r w:rsidR="00D34323">
        <w:rPr>
          <w:rFonts w:cs="Times New Roman"/>
          <w:szCs w:val="24"/>
          <w:lang w:eastAsia="tr-TR"/>
        </w:rPr>
        <w:t>K</w:t>
      </w:r>
      <w:r w:rsidRPr="0095263F">
        <w:rPr>
          <w:rFonts w:cs="Times New Roman"/>
          <w:szCs w:val="24"/>
          <w:lang w:eastAsia="tr-TR"/>
        </w:rPr>
        <w:t>itle fon</w:t>
      </w:r>
      <w:r w:rsidR="00C608C7" w:rsidRPr="0095263F">
        <w:rPr>
          <w:rFonts w:cs="Times New Roman"/>
          <w:szCs w:val="24"/>
          <w:lang w:eastAsia="tr-TR"/>
        </w:rPr>
        <w:t>laması faaliyeti hakkında bilgi</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6) Kitle Fonlaması Faaliyetleri Genel Risk Bildirim Formu</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7) Kampanya sü</w:t>
      </w:r>
      <w:r w:rsidR="00C608C7" w:rsidRPr="0095263F">
        <w:rPr>
          <w:rFonts w:cs="Times New Roman"/>
          <w:szCs w:val="24"/>
          <w:lang w:eastAsia="tr-TR"/>
        </w:rPr>
        <w:t>recinde uygulanacak prosedürler</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8) Sözleşmenin tar</w:t>
      </w:r>
      <w:r w:rsidR="00C608C7" w:rsidRPr="0095263F">
        <w:rPr>
          <w:rFonts w:cs="Times New Roman"/>
          <w:szCs w:val="24"/>
          <w:lang w:eastAsia="tr-TR"/>
        </w:rPr>
        <w:t>aflarının hak ve yükümlülükleri</w:t>
      </w:r>
      <w:r w:rsidR="00D34323">
        <w:rPr>
          <w:rFonts w:cs="Times New Roman"/>
          <w:szCs w:val="24"/>
          <w:lang w:eastAsia="tr-TR"/>
        </w:rPr>
        <w:t>.</w:t>
      </w:r>
    </w:p>
    <w:p w:rsidR="003F1552"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9) Alınacak ücret, </w:t>
      </w:r>
      <w:r w:rsidR="00C608C7" w:rsidRPr="0095263F">
        <w:rPr>
          <w:rFonts w:cs="Times New Roman"/>
          <w:szCs w:val="24"/>
          <w:lang w:eastAsia="tr-TR"/>
        </w:rPr>
        <w:t>komisyon ya da diğer menfaatler</w:t>
      </w:r>
      <w:r w:rsidR="00D34323">
        <w:rPr>
          <w:rFonts w:cs="Times New Roman"/>
          <w:szCs w:val="24"/>
          <w:lang w:eastAsia="tr-TR"/>
        </w:rPr>
        <w:t>.</w:t>
      </w:r>
    </w:p>
    <w:p w:rsidR="00A93F4E" w:rsidRDefault="00A93F4E" w:rsidP="00A93F4E">
      <w:pPr>
        <w:spacing w:line="240" w:lineRule="auto"/>
        <w:ind w:firstLine="709"/>
        <w:jc w:val="both"/>
        <w:rPr>
          <w:rFonts w:cs="Times New Roman"/>
          <w:szCs w:val="24"/>
          <w:lang w:eastAsia="tr-TR"/>
        </w:rPr>
      </w:pPr>
      <w:r>
        <w:rPr>
          <w:rFonts w:cs="Times New Roman"/>
          <w:szCs w:val="24"/>
          <w:lang w:eastAsia="tr-TR"/>
        </w:rPr>
        <w:t>10) S</w:t>
      </w:r>
      <w:r w:rsidRPr="0093425F">
        <w:rPr>
          <w:rFonts w:cs="Times New Roman"/>
          <w:szCs w:val="24"/>
          <w:lang w:eastAsia="tr-TR"/>
        </w:rPr>
        <w:t>özleşme taraflarının birbirine bilgi verme esasları</w:t>
      </w:r>
      <w:r>
        <w:rPr>
          <w:rFonts w:cs="Times New Roman"/>
          <w:szCs w:val="24"/>
          <w:lang w:eastAsia="tr-TR"/>
        </w:rPr>
        <w:t>.</w:t>
      </w:r>
    </w:p>
    <w:p w:rsidR="00A93F4E" w:rsidRPr="0093425F" w:rsidRDefault="00A93F4E" w:rsidP="00A93F4E">
      <w:pPr>
        <w:spacing w:line="240" w:lineRule="auto"/>
        <w:ind w:firstLine="709"/>
        <w:jc w:val="both"/>
        <w:rPr>
          <w:rFonts w:cs="Times New Roman"/>
          <w:szCs w:val="24"/>
          <w:lang w:eastAsia="tr-TR"/>
        </w:rPr>
      </w:pPr>
      <w:r>
        <w:rPr>
          <w:rFonts w:cs="Times New Roman"/>
          <w:szCs w:val="24"/>
          <w:lang w:eastAsia="tr-TR"/>
        </w:rPr>
        <w:t>11) S</w:t>
      </w:r>
      <w:r w:rsidRPr="0093425F">
        <w:rPr>
          <w:rFonts w:cs="Times New Roman"/>
          <w:szCs w:val="24"/>
          <w:lang w:eastAsia="tr-TR"/>
        </w:rPr>
        <w:t>özleşme şartlarının değiştirilmesi</w:t>
      </w:r>
      <w:r>
        <w:rPr>
          <w:rFonts w:cs="Times New Roman"/>
          <w:szCs w:val="24"/>
          <w:lang w:eastAsia="tr-TR"/>
        </w:rPr>
        <w:t>ne ilişkin esaslar.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A93F4E">
        <w:rPr>
          <w:rFonts w:cs="Times New Roman"/>
          <w:szCs w:val="24"/>
          <w:lang w:eastAsia="tr-TR"/>
        </w:rPr>
        <w:t>2</w:t>
      </w:r>
      <w:r w:rsidRPr="0095263F">
        <w:rPr>
          <w:rFonts w:cs="Times New Roman"/>
          <w:szCs w:val="24"/>
          <w:lang w:eastAsia="tr-TR"/>
        </w:rPr>
        <w:t>) Reklam ve tanıtıcı materyalle</w:t>
      </w:r>
      <w:r w:rsidR="00C608C7" w:rsidRPr="0095263F">
        <w:rPr>
          <w:rFonts w:cs="Times New Roman"/>
          <w:szCs w:val="24"/>
          <w:lang w:eastAsia="tr-TR"/>
        </w:rPr>
        <w:t>rin paylaşımına ilişkin esaslar</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A93F4E">
        <w:rPr>
          <w:rFonts w:cs="Times New Roman"/>
          <w:szCs w:val="24"/>
          <w:lang w:eastAsia="tr-TR"/>
        </w:rPr>
        <w:t>3</w:t>
      </w:r>
      <w:r w:rsidRPr="0095263F">
        <w:rPr>
          <w:rFonts w:cs="Times New Roman"/>
          <w:szCs w:val="24"/>
          <w:lang w:eastAsia="tr-TR"/>
        </w:rPr>
        <w:t>) Uyuşmazlık ha</w:t>
      </w:r>
      <w:r w:rsidR="00C608C7" w:rsidRPr="0095263F">
        <w:rPr>
          <w:rFonts w:cs="Times New Roman"/>
          <w:szCs w:val="24"/>
          <w:lang w:eastAsia="tr-TR"/>
        </w:rPr>
        <w:t>linde başvurulacak yargı mercii</w:t>
      </w:r>
      <w:r w:rsidR="00F0636D" w:rsidRPr="00F0636D">
        <w:rPr>
          <w:rFonts w:cs="Times New Roman"/>
          <w:szCs w:val="24"/>
          <w:lang w:eastAsia="tr-TR"/>
        </w:rPr>
        <w:t xml:space="preserve"> </w:t>
      </w:r>
      <w:r w:rsidR="00F0636D">
        <w:rPr>
          <w:rFonts w:cs="Times New Roman"/>
          <w:szCs w:val="24"/>
          <w:lang w:eastAsia="tr-TR"/>
        </w:rPr>
        <w:t>veya ulusal tahkim merkezi</w:t>
      </w:r>
      <w:r w:rsidR="00D34323">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1</w:t>
      </w:r>
      <w:r w:rsidR="00A93F4E">
        <w:rPr>
          <w:rFonts w:cs="Times New Roman"/>
          <w:szCs w:val="24"/>
          <w:lang w:eastAsia="tr-TR"/>
        </w:rPr>
        <w:t>4</w:t>
      </w:r>
      <w:r w:rsidRPr="0095263F">
        <w:rPr>
          <w:rFonts w:cs="Times New Roman"/>
          <w:szCs w:val="24"/>
          <w:lang w:eastAsia="tr-TR"/>
        </w:rPr>
        <w:t xml:space="preserve">) </w:t>
      </w:r>
      <w:r w:rsidR="002B2F4E" w:rsidRPr="002B2F4E">
        <w:rPr>
          <w:rFonts w:cs="Times New Roman"/>
          <w:szCs w:val="24"/>
          <w:lang w:eastAsia="tr-TR"/>
        </w:rPr>
        <w:t>MKK’nın e-YATIRIMCI ve Yatırımcı Bildirim Servisi (YBS) sistemlerine üye olun</w:t>
      </w:r>
      <w:r w:rsidR="002B2F4E">
        <w:rPr>
          <w:rFonts w:cs="Times New Roman"/>
          <w:szCs w:val="24"/>
          <w:lang w:eastAsia="tr-TR"/>
        </w:rPr>
        <w:t xml:space="preserve">acağına ilişkin </w:t>
      </w:r>
      <w:r w:rsidR="002B2F4E" w:rsidRPr="002B2F4E">
        <w:rPr>
          <w:rFonts w:cs="Times New Roman"/>
          <w:szCs w:val="24"/>
          <w:lang w:eastAsia="tr-TR"/>
        </w:rPr>
        <w:t xml:space="preserve">bilgilendirme. </w:t>
      </w:r>
    </w:p>
    <w:p w:rsidR="003F1552" w:rsidRPr="0095263F" w:rsidRDefault="003F1552" w:rsidP="00CB1ABC">
      <w:pPr>
        <w:spacing w:line="240" w:lineRule="auto"/>
        <w:ind w:firstLine="709"/>
        <w:jc w:val="both"/>
        <w:rPr>
          <w:rFonts w:cs="Times New Roman"/>
          <w:szCs w:val="24"/>
          <w:lang w:eastAsia="tr-TR"/>
        </w:rPr>
      </w:pP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br w:type="page"/>
      </w:r>
    </w:p>
    <w:p w:rsidR="003F1552" w:rsidRDefault="00CF030F" w:rsidP="00CB1ABC">
      <w:pPr>
        <w:spacing w:line="240" w:lineRule="auto"/>
        <w:ind w:firstLine="709"/>
        <w:jc w:val="both"/>
        <w:rPr>
          <w:rFonts w:cs="Times New Roman"/>
          <w:b/>
          <w:szCs w:val="24"/>
          <w:lang w:eastAsia="tr-TR"/>
        </w:rPr>
      </w:pPr>
      <w:r>
        <w:rPr>
          <w:rFonts w:cs="Times New Roman"/>
          <w:b/>
          <w:szCs w:val="24"/>
          <w:lang w:eastAsia="tr-TR"/>
        </w:rPr>
        <w:t>Ek-</w:t>
      </w:r>
      <w:r w:rsidR="00AD4D8D">
        <w:rPr>
          <w:rFonts w:cs="Times New Roman"/>
          <w:b/>
          <w:szCs w:val="24"/>
          <w:lang w:eastAsia="tr-TR"/>
        </w:rPr>
        <w:t>6</w:t>
      </w:r>
    </w:p>
    <w:p w:rsidR="0095263F" w:rsidRPr="0095263F" w:rsidRDefault="0095263F" w:rsidP="00CB1ABC">
      <w:pPr>
        <w:spacing w:line="240" w:lineRule="auto"/>
        <w:ind w:firstLine="709"/>
        <w:jc w:val="both"/>
        <w:rPr>
          <w:rFonts w:cs="Times New Roman"/>
          <w:b/>
          <w:szCs w:val="24"/>
          <w:lang w:eastAsia="tr-TR"/>
        </w:rPr>
      </w:pPr>
    </w:p>
    <w:p w:rsidR="003F1552" w:rsidRPr="0095263F" w:rsidRDefault="003F1552" w:rsidP="00CB1ABC">
      <w:pPr>
        <w:spacing w:line="240" w:lineRule="auto"/>
        <w:ind w:firstLine="709"/>
        <w:jc w:val="both"/>
        <w:rPr>
          <w:rFonts w:cs="Times New Roman"/>
          <w:b/>
          <w:szCs w:val="24"/>
          <w:lang w:eastAsia="tr-TR"/>
        </w:rPr>
      </w:pPr>
      <w:r w:rsidRPr="0095263F">
        <w:rPr>
          <w:rFonts w:cs="Times New Roman"/>
          <w:b/>
          <w:szCs w:val="24"/>
          <w:lang w:eastAsia="tr-TR"/>
        </w:rPr>
        <w:t>KİTLE FONLAMASI FAALİYETLERİ GENEL RİSK BİLDİRİM FORMU</w:t>
      </w:r>
    </w:p>
    <w:p w:rsidR="003F1552" w:rsidRPr="0095263F" w:rsidRDefault="003F1552" w:rsidP="00CB1ABC">
      <w:pPr>
        <w:spacing w:line="240" w:lineRule="auto"/>
        <w:ind w:firstLine="709"/>
        <w:jc w:val="both"/>
        <w:rPr>
          <w:rFonts w:cs="Times New Roman"/>
          <w:b/>
          <w:szCs w:val="24"/>
          <w:lang w:eastAsia="tr-TR"/>
        </w:rPr>
      </w:pPr>
    </w:p>
    <w:p w:rsidR="003F1552" w:rsidRPr="0095263F" w:rsidRDefault="003F1552" w:rsidP="00CB1ABC">
      <w:pPr>
        <w:spacing w:line="240" w:lineRule="auto"/>
        <w:ind w:firstLine="709"/>
        <w:jc w:val="both"/>
        <w:rPr>
          <w:rFonts w:cs="Times New Roman"/>
          <w:b/>
          <w:szCs w:val="24"/>
          <w:lang w:eastAsia="tr-TR"/>
        </w:rPr>
      </w:pPr>
      <w:r w:rsidRPr="0095263F">
        <w:rPr>
          <w:rFonts w:cs="Times New Roman"/>
          <w:b/>
          <w:szCs w:val="24"/>
          <w:lang w:eastAsia="tr-TR"/>
        </w:rPr>
        <w:t xml:space="preserve">Önemli Açıklama </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Sermaye piyasalarında yapacağınız işlemler sonucunda kar elde edebileceğiniz gibi zarar riskiniz de bulunmaktadır. Bu nedenle, işlem yapmaya karar vermeden önce, piyasada karşılaşabileceğiniz riskleri anlamanız, mali durumunuzu ve kısıtlarınızı dikkate alarak karar vermeniz gerekmektedir.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Bu amaçla, III-35/A.</w:t>
      </w:r>
      <w:r w:rsidR="00D34323">
        <w:rPr>
          <w:rFonts w:cs="Times New Roman"/>
          <w:szCs w:val="24"/>
          <w:lang w:eastAsia="tr-TR"/>
        </w:rPr>
        <w:t>2</w:t>
      </w:r>
      <w:r w:rsidRPr="0095263F">
        <w:rPr>
          <w:rFonts w:cs="Times New Roman"/>
          <w:szCs w:val="24"/>
          <w:lang w:eastAsia="tr-TR"/>
        </w:rPr>
        <w:t xml:space="preserve"> sayılı “Kitle Fonlaması Tebliği”nin 14 üncü maddesinde öngörüldüğü üzere “Kitle Fonlaması Faaliyetleri Genel Risk Bildirim Formu”nda yer alan aşağıdaki hususları anlamanız gerekmektedir. </w:t>
      </w:r>
    </w:p>
    <w:p w:rsidR="003F1552" w:rsidRPr="0095263F" w:rsidRDefault="003F1552" w:rsidP="00CB1ABC">
      <w:pPr>
        <w:spacing w:line="240" w:lineRule="auto"/>
        <w:ind w:firstLine="709"/>
        <w:jc w:val="both"/>
        <w:rPr>
          <w:rFonts w:cs="Times New Roman"/>
          <w:b/>
          <w:szCs w:val="24"/>
          <w:lang w:eastAsia="tr-TR"/>
        </w:rPr>
      </w:pPr>
      <w:r w:rsidRPr="0095263F">
        <w:rPr>
          <w:rFonts w:cs="Times New Roman"/>
          <w:b/>
          <w:szCs w:val="24"/>
          <w:lang w:eastAsia="tr-TR"/>
        </w:rPr>
        <w:t xml:space="preserve">Uyarı </w:t>
      </w:r>
    </w:p>
    <w:p w:rsidR="003F1552"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İşlem yapmaya başlamadan önce çalışmayı düşündüğünüz kuruluşun, Kurulca kitle fonlaması faaliyeti yürütmesi uygun görülen platformların yer aldığı listede bulunup bulunmadığını kontrol ediniz. Listede yer alan platformların bilgilerine </w:t>
      </w:r>
      <w:hyperlink r:id="rId8" w:history="1">
        <w:r w:rsidRPr="0095263F">
          <w:rPr>
            <w:rStyle w:val="Kpr"/>
            <w:rFonts w:cs="Times New Roman"/>
            <w:szCs w:val="24"/>
            <w:lang w:eastAsia="tr-TR"/>
          </w:rPr>
          <w:t>www.spk.gov.tr</w:t>
        </w:r>
      </w:hyperlink>
      <w:r w:rsidRPr="0095263F">
        <w:rPr>
          <w:rFonts w:cs="Times New Roman"/>
          <w:szCs w:val="24"/>
          <w:lang w:eastAsia="tr-TR"/>
        </w:rPr>
        <w:t xml:space="preserve"> web sitesinden ulaşabilirsiniz. </w:t>
      </w:r>
    </w:p>
    <w:p w:rsidR="00A77808" w:rsidRPr="0095263F" w:rsidRDefault="00A77808" w:rsidP="00A77808">
      <w:pPr>
        <w:spacing w:line="240" w:lineRule="auto"/>
        <w:ind w:firstLine="709"/>
        <w:jc w:val="both"/>
        <w:rPr>
          <w:rFonts w:cs="Times New Roman"/>
          <w:szCs w:val="24"/>
          <w:lang w:eastAsia="tr-TR"/>
        </w:rPr>
      </w:pPr>
      <w:r>
        <w:rPr>
          <w:rFonts w:cs="Times New Roman"/>
          <w:szCs w:val="24"/>
          <w:lang w:eastAsia="tr-TR"/>
        </w:rPr>
        <w:t xml:space="preserve">Bilgi formları Sermaye Piyasası Kurulu’nun onayına tabi değildir. </w:t>
      </w:r>
    </w:p>
    <w:p w:rsidR="003F1552" w:rsidRPr="0095263F" w:rsidRDefault="003F1552" w:rsidP="00CB1ABC">
      <w:pPr>
        <w:spacing w:line="240" w:lineRule="auto"/>
        <w:ind w:firstLine="709"/>
        <w:jc w:val="both"/>
        <w:rPr>
          <w:rFonts w:cs="Times New Roman"/>
          <w:szCs w:val="24"/>
          <w:lang w:eastAsia="tr-TR"/>
        </w:rPr>
      </w:pPr>
      <w:r w:rsidRPr="0095263F">
        <w:rPr>
          <w:rFonts w:cs="Times New Roman"/>
          <w:b/>
          <w:szCs w:val="24"/>
          <w:lang w:eastAsia="tr-TR"/>
        </w:rPr>
        <w:t>Risk Bildirimi</w:t>
      </w:r>
      <w:r w:rsidRPr="0095263F">
        <w:rPr>
          <w:rFonts w:cs="Times New Roman"/>
          <w:szCs w:val="24"/>
          <w:lang w:eastAsia="tr-TR"/>
        </w:rPr>
        <w:t xml:space="preserve"> </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İşlem yapacağınız platform ile imzalanacak “Üyelik Sözleşmesi”nde belirtilen hususlara ek olarak, aşağıdaki hususları anlamanız çok önemlidir: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1. Platform nezdinde açtıracağınız hesap ve bu hesap üzerinden gerçekleştirilecek tüm işlemler için Sermaye Piyasası Kurulu, Merkezi Kayıt Kuruluşu </w:t>
      </w:r>
      <w:r w:rsidR="00CC33C5">
        <w:rPr>
          <w:rFonts w:cs="Times New Roman"/>
          <w:szCs w:val="24"/>
          <w:lang w:eastAsia="tr-TR"/>
        </w:rPr>
        <w:t xml:space="preserve">A.Ş. </w:t>
      </w:r>
      <w:r w:rsidRPr="0095263F">
        <w:rPr>
          <w:rFonts w:cs="Times New Roman"/>
          <w:szCs w:val="24"/>
          <w:lang w:eastAsia="tr-TR"/>
        </w:rPr>
        <w:t xml:space="preserve">ve takas merkezleri tarafından çıkartılan ilgili her türlü mevzuat ve benzeri tüm idari düzenleme hükümleri uygulanacaktır. </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2. Kitle fonlaması işlemleri çeşitli oranlarda risklere tabidir. </w:t>
      </w:r>
      <w:r w:rsidR="00EF2F40">
        <w:rPr>
          <w:rFonts w:cs="Times New Roman"/>
          <w:szCs w:val="24"/>
          <w:lang w:eastAsia="tr-TR"/>
        </w:rPr>
        <w:t>P</w:t>
      </w:r>
      <w:r w:rsidRPr="0095263F">
        <w:rPr>
          <w:rFonts w:cs="Times New Roman"/>
          <w:szCs w:val="24"/>
          <w:lang w:eastAsia="tr-TR"/>
        </w:rPr>
        <w:t>rojelere yapılan yatırımlar, özellikle de yatırılan paranın kısmen veya tamamen kaybedilmesi riski olmak üzere önemli</w:t>
      </w:r>
      <w:r w:rsidR="0042711B" w:rsidRPr="0095263F">
        <w:rPr>
          <w:rFonts w:cs="Times New Roman"/>
          <w:szCs w:val="24"/>
          <w:lang w:eastAsia="tr-TR"/>
        </w:rPr>
        <w:t xml:space="preserve"> maddi riskler içermektedirler.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3. Yatırımınızdan herhangi bir getiri elde edemeyebilirsiniz. Yatırımınız herhangi bir mevduat garantisi </w:t>
      </w:r>
      <w:r w:rsidR="00F46EE9">
        <w:rPr>
          <w:rFonts w:cs="Times New Roman"/>
          <w:szCs w:val="24"/>
          <w:lang w:eastAsia="tr-TR"/>
        </w:rPr>
        <w:t>ve 6362 sayılı Sermaye Piyasası Kanunu’nun</w:t>
      </w:r>
      <w:r w:rsidR="00F46EE9" w:rsidRPr="00F46EE9">
        <w:rPr>
          <w:rFonts w:cs="Times New Roman"/>
          <w:szCs w:val="24"/>
          <w:lang w:eastAsia="tr-TR"/>
        </w:rPr>
        <w:t xml:space="preserve"> yatırımcıların tazminine ilişkin hükümleri </w:t>
      </w:r>
      <w:r w:rsidRPr="0095263F">
        <w:rPr>
          <w:rFonts w:cs="Times New Roman"/>
          <w:szCs w:val="24"/>
          <w:lang w:eastAsia="tr-TR"/>
        </w:rPr>
        <w:t xml:space="preserve">kapsamında değildir. Ayrıca </w:t>
      </w:r>
      <w:r w:rsidR="0042711B" w:rsidRPr="0095263F">
        <w:rPr>
          <w:rFonts w:cs="Times New Roman"/>
          <w:szCs w:val="24"/>
          <w:lang w:eastAsia="tr-TR"/>
        </w:rPr>
        <w:t xml:space="preserve">erken aşama </w:t>
      </w:r>
      <w:r w:rsidRPr="0095263F">
        <w:rPr>
          <w:rFonts w:cs="Times New Roman"/>
          <w:szCs w:val="24"/>
          <w:lang w:eastAsia="tr-TR"/>
        </w:rPr>
        <w:t>girişim</w:t>
      </w:r>
      <w:r w:rsidR="0042711B" w:rsidRPr="0095263F">
        <w:rPr>
          <w:rFonts w:cs="Times New Roman"/>
          <w:szCs w:val="24"/>
          <w:lang w:eastAsia="tr-TR"/>
        </w:rPr>
        <w:t>lere</w:t>
      </w:r>
      <w:r w:rsidRPr="0095263F">
        <w:rPr>
          <w:rFonts w:cs="Times New Roman"/>
          <w:szCs w:val="24"/>
          <w:lang w:eastAsia="tr-TR"/>
        </w:rPr>
        <w:t xml:space="preserve"> yapılan yatırımlar genellikle herhangi bir temettü ödemesi sağlamamaktadır.</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4. Kitle fonlaması yatırımları doğası gereği likit olmayan yatırımlardır. Yatırımınızı herhangi bir zamanda satamayabilirsiniz, satsanız bile yüksek işlem maliyetleriyle karşılaşabilirsiniz.</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5. </w:t>
      </w:r>
      <w:r w:rsidR="00EF2F40">
        <w:rPr>
          <w:rFonts w:cs="Times New Roman"/>
          <w:szCs w:val="24"/>
          <w:lang w:eastAsia="tr-TR"/>
        </w:rPr>
        <w:t>P</w:t>
      </w:r>
      <w:r w:rsidR="0042711B" w:rsidRPr="0095263F">
        <w:rPr>
          <w:rFonts w:cs="Times New Roman"/>
          <w:szCs w:val="24"/>
          <w:lang w:eastAsia="tr-TR"/>
        </w:rPr>
        <w:t>rojenin</w:t>
      </w:r>
      <w:r w:rsidRPr="0095263F">
        <w:rPr>
          <w:rFonts w:cs="Times New Roman"/>
          <w:szCs w:val="24"/>
          <w:lang w:eastAsia="tr-TR"/>
        </w:rPr>
        <w:t xml:space="preserve"> </w:t>
      </w:r>
      <w:r w:rsidR="0042711B" w:rsidRPr="0095263F">
        <w:rPr>
          <w:rFonts w:cs="Times New Roman"/>
          <w:szCs w:val="24"/>
          <w:lang w:eastAsia="tr-TR"/>
        </w:rPr>
        <w:t>ticari</w:t>
      </w:r>
      <w:r w:rsidRPr="0095263F">
        <w:rPr>
          <w:rFonts w:cs="Times New Roman"/>
          <w:szCs w:val="24"/>
          <w:lang w:eastAsia="tr-TR"/>
        </w:rPr>
        <w:t xml:space="preserve"> hedeflerine ulaşamaması riski vardır. Geçmiş performans, gelecekteki sonuçların bir göstergesi </w:t>
      </w:r>
      <w:r w:rsidR="0042711B" w:rsidRPr="0095263F">
        <w:rPr>
          <w:rFonts w:cs="Times New Roman"/>
          <w:szCs w:val="24"/>
          <w:lang w:eastAsia="tr-TR"/>
        </w:rPr>
        <w:t>olmadığı gibi, erken aşama girişimlerde</w:t>
      </w:r>
      <w:r w:rsidR="00D709F0" w:rsidRPr="0095263F">
        <w:rPr>
          <w:rFonts w:cs="Times New Roman"/>
          <w:szCs w:val="24"/>
          <w:lang w:eastAsia="tr-TR"/>
        </w:rPr>
        <w:t xml:space="preserve"> geçmiş performans verisi dahi sunulamayabilir</w:t>
      </w:r>
      <w:r w:rsidRPr="0095263F">
        <w:rPr>
          <w:rFonts w:cs="Times New Roman"/>
          <w:szCs w:val="24"/>
          <w:lang w:eastAsia="tr-TR"/>
        </w:rPr>
        <w:t>.</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İşbu Kitle Fonlaması Faaliyetleri Genel Risk Bildirim Formu, müşteriyi genel olarak mevcut riskler hakkında bilgilendirmeyi amaçlamakta olup, kitle fonlaması faaliyetlerinden kaynaklanabilecek tüm riskleri kapsamayabilir. Dolayısıyla tasarruflarınızı bu tip yatırımlara yönlendirmeden önce dikkatli bir şekilde araştırma yapmalısınız.</w:t>
      </w:r>
    </w:p>
    <w:p w:rsidR="003F1552" w:rsidRPr="0095263F" w:rsidRDefault="003F1552" w:rsidP="00CB1ABC">
      <w:pPr>
        <w:spacing w:line="240" w:lineRule="auto"/>
        <w:ind w:firstLine="709"/>
        <w:jc w:val="both"/>
        <w:rPr>
          <w:rFonts w:cs="Times New Roman"/>
          <w:szCs w:val="24"/>
          <w:lang w:eastAsia="tr-TR"/>
        </w:rPr>
      </w:pPr>
      <w:r w:rsidRPr="0095263F">
        <w:rPr>
          <w:rFonts w:cs="Times New Roman"/>
          <w:szCs w:val="24"/>
          <w:lang w:eastAsia="tr-TR"/>
        </w:rPr>
        <w:t xml:space="preserve">Yukarıdaki tüm hususları okuyup, anladığımı; işbu esasların uygulanması sırasında Platformun kusuru veya ihmali nedeniyle doğabilecek zararlarımı talep ve dava haklarım saklı kalmak kaydıyla özgür iradem sonucu bu “Kitle Fonlaması Faaliyetleri Genel Risk Bildirim Formu”nu imzaladığımı ve bundan sonra Sözleşme’yi imzalayarak Form’un bir örneğini aldığımı kabul ve beyan ederim. </w:t>
      </w:r>
    </w:p>
    <w:p w:rsidR="003F1552" w:rsidRPr="0095263F" w:rsidRDefault="003F1552" w:rsidP="00CB1ABC">
      <w:pPr>
        <w:spacing w:line="240" w:lineRule="auto"/>
        <w:ind w:firstLine="709"/>
        <w:jc w:val="both"/>
        <w:rPr>
          <w:rFonts w:cs="Times New Roman"/>
          <w:szCs w:val="24"/>
          <w:lang w:eastAsia="tr-TR"/>
        </w:rPr>
      </w:pPr>
      <w:r w:rsidRPr="0095263F">
        <w:rPr>
          <w:rFonts w:cs="Times New Roman"/>
          <w:b/>
          <w:szCs w:val="24"/>
          <w:lang w:eastAsia="tr-TR"/>
        </w:rPr>
        <w:t>Not:</w:t>
      </w:r>
      <w:r w:rsidRPr="0095263F">
        <w:rPr>
          <w:rFonts w:cs="Times New Roman"/>
          <w:szCs w:val="24"/>
          <w:lang w:eastAsia="tr-TR"/>
        </w:rPr>
        <w:t xml:space="preserve"> Risk bildirim formu matbu olarak hazırlanabilir. Müşterinin bu formu “okudum, anladım” ibaresi onaylaması yeterlidir.</w:t>
      </w:r>
    </w:p>
    <w:p w:rsidR="003F1552" w:rsidRPr="0095263F" w:rsidRDefault="003F1552" w:rsidP="00CB1ABC">
      <w:pPr>
        <w:spacing w:line="240" w:lineRule="auto"/>
        <w:ind w:firstLine="709"/>
        <w:jc w:val="both"/>
        <w:rPr>
          <w:rFonts w:cs="Times New Roman"/>
          <w:szCs w:val="24"/>
          <w:lang w:eastAsia="tr-TR"/>
        </w:rPr>
      </w:pPr>
    </w:p>
    <w:sectPr w:rsidR="003F1552" w:rsidRPr="0095263F" w:rsidSect="0095263F">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52B" w:rsidRDefault="00BA452B" w:rsidP="00381E45">
      <w:pPr>
        <w:spacing w:line="240" w:lineRule="auto"/>
      </w:pPr>
      <w:r>
        <w:separator/>
      </w:r>
    </w:p>
  </w:endnote>
  <w:endnote w:type="continuationSeparator" w:id="0">
    <w:p w:rsidR="00BA452B" w:rsidRDefault="00BA452B" w:rsidP="00381E45">
      <w:pPr>
        <w:spacing w:line="240" w:lineRule="auto"/>
      </w:pPr>
      <w:r>
        <w:continuationSeparator/>
      </w:r>
    </w:p>
  </w:endnote>
  <w:endnote w:type="continuationNotice" w:id="1">
    <w:p w:rsidR="00BA452B" w:rsidRDefault="00BA45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2093348518"/>
      <w:docPartObj>
        <w:docPartGallery w:val="Page Numbers (Bottom of Page)"/>
        <w:docPartUnique/>
      </w:docPartObj>
    </w:sdtPr>
    <w:sdtEndPr/>
    <w:sdtContent>
      <w:p w:rsidR="00861BB3" w:rsidRPr="00381E45" w:rsidRDefault="00861BB3" w:rsidP="00381E45">
        <w:pPr>
          <w:pStyle w:val="Altbilgi"/>
          <w:jc w:val="center"/>
          <w:rPr>
            <w:sz w:val="20"/>
          </w:rPr>
        </w:pPr>
        <w:r w:rsidRPr="00381E45">
          <w:rPr>
            <w:sz w:val="20"/>
          </w:rPr>
          <w:fldChar w:fldCharType="begin"/>
        </w:r>
        <w:r w:rsidRPr="00381E45">
          <w:rPr>
            <w:sz w:val="20"/>
          </w:rPr>
          <w:instrText>PAGE   \* MERGEFORMAT</w:instrText>
        </w:r>
        <w:r w:rsidRPr="00381E45">
          <w:rPr>
            <w:sz w:val="20"/>
          </w:rPr>
          <w:fldChar w:fldCharType="separate"/>
        </w:r>
        <w:r w:rsidR="00CF030F">
          <w:rPr>
            <w:noProof/>
            <w:sz w:val="20"/>
          </w:rPr>
          <w:t>28</w:t>
        </w:r>
        <w:r w:rsidRPr="00381E45">
          <w:rPr>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52B" w:rsidRDefault="00BA452B" w:rsidP="00381E45">
      <w:pPr>
        <w:spacing w:line="240" w:lineRule="auto"/>
      </w:pPr>
      <w:r>
        <w:separator/>
      </w:r>
    </w:p>
  </w:footnote>
  <w:footnote w:type="continuationSeparator" w:id="0">
    <w:p w:rsidR="00BA452B" w:rsidRDefault="00BA452B" w:rsidP="00381E45">
      <w:pPr>
        <w:spacing w:line="240" w:lineRule="auto"/>
      </w:pPr>
      <w:r>
        <w:continuationSeparator/>
      </w:r>
    </w:p>
  </w:footnote>
  <w:footnote w:type="continuationNotice" w:id="1">
    <w:p w:rsidR="00BA452B" w:rsidRDefault="00BA452B">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01ED8"/>
    <w:multiLevelType w:val="hybridMultilevel"/>
    <w:tmpl w:val="E37CC5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2651761"/>
    <w:multiLevelType w:val="hybridMultilevel"/>
    <w:tmpl w:val="E37CC5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00104D"/>
    <w:multiLevelType w:val="hybridMultilevel"/>
    <w:tmpl w:val="472831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9E188F"/>
    <w:multiLevelType w:val="hybridMultilevel"/>
    <w:tmpl w:val="6C383B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7573E4B"/>
    <w:multiLevelType w:val="hybridMultilevel"/>
    <w:tmpl w:val="D18EB55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86C4E16"/>
    <w:multiLevelType w:val="hybridMultilevel"/>
    <w:tmpl w:val="142C5018"/>
    <w:lvl w:ilvl="0" w:tplc="EC6EF0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D5A6ECA"/>
    <w:multiLevelType w:val="hybridMultilevel"/>
    <w:tmpl w:val="CD92E42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21C72C4"/>
    <w:multiLevelType w:val="hybridMultilevel"/>
    <w:tmpl w:val="A17A682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58A7CED"/>
    <w:multiLevelType w:val="hybridMultilevel"/>
    <w:tmpl w:val="6EB6A1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B13556C"/>
    <w:multiLevelType w:val="hybridMultilevel"/>
    <w:tmpl w:val="9A92559C"/>
    <w:lvl w:ilvl="0" w:tplc="B32C3D60">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B1F387E"/>
    <w:multiLevelType w:val="hybridMultilevel"/>
    <w:tmpl w:val="8812A1F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C1E59B6"/>
    <w:multiLevelType w:val="hybridMultilevel"/>
    <w:tmpl w:val="589609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DDF1D75"/>
    <w:multiLevelType w:val="hybridMultilevel"/>
    <w:tmpl w:val="39420C2C"/>
    <w:lvl w:ilvl="0" w:tplc="77E06ABC">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3" w15:restartNumberingAfterBreak="0">
    <w:nsid w:val="1F565744"/>
    <w:multiLevelType w:val="hybridMultilevel"/>
    <w:tmpl w:val="05AA94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F6A5689"/>
    <w:multiLevelType w:val="multilevel"/>
    <w:tmpl w:val="0FF0B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8F5951"/>
    <w:multiLevelType w:val="hybridMultilevel"/>
    <w:tmpl w:val="4EA69E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2EC7F87"/>
    <w:multiLevelType w:val="hybridMultilevel"/>
    <w:tmpl w:val="9288E8A0"/>
    <w:lvl w:ilvl="0" w:tplc="E99811BA">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5C937D1"/>
    <w:multiLevelType w:val="hybridMultilevel"/>
    <w:tmpl w:val="CCC65120"/>
    <w:lvl w:ilvl="0" w:tplc="C5BA1730">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6D43A62"/>
    <w:multiLevelType w:val="hybridMultilevel"/>
    <w:tmpl w:val="6EB6A1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8E63885"/>
    <w:multiLevelType w:val="hybridMultilevel"/>
    <w:tmpl w:val="FDE048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29735FA3"/>
    <w:multiLevelType w:val="hybridMultilevel"/>
    <w:tmpl w:val="FE22E650"/>
    <w:lvl w:ilvl="0" w:tplc="1316A5CC">
      <w:start w:val="1"/>
      <w:numFmt w:val="lowerLetter"/>
      <w:lvlText w:val="%1."/>
      <w:lvlJc w:val="left"/>
      <w:pPr>
        <w:ind w:left="1068" w:hanging="360"/>
      </w:pPr>
      <w:rPr>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1" w15:restartNumberingAfterBreak="0">
    <w:nsid w:val="2A460288"/>
    <w:multiLevelType w:val="hybridMultilevel"/>
    <w:tmpl w:val="BE1857DA"/>
    <w:lvl w:ilvl="0" w:tplc="EC6EF0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ADE34CE"/>
    <w:multiLevelType w:val="hybridMultilevel"/>
    <w:tmpl w:val="BDC01EE2"/>
    <w:lvl w:ilvl="0" w:tplc="EC6EF0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EE007F3"/>
    <w:multiLevelType w:val="hybridMultilevel"/>
    <w:tmpl w:val="6F9E9536"/>
    <w:lvl w:ilvl="0" w:tplc="1C9C05CA">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4" w15:restartNumberingAfterBreak="0">
    <w:nsid w:val="2F02190F"/>
    <w:multiLevelType w:val="hybridMultilevel"/>
    <w:tmpl w:val="0B5E64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F9101C8"/>
    <w:multiLevelType w:val="hybridMultilevel"/>
    <w:tmpl w:val="6EB6A1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2145DDF"/>
    <w:multiLevelType w:val="hybridMultilevel"/>
    <w:tmpl w:val="AA921B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4C81087"/>
    <w:multiLevelType w:val="hybridMultilevel"/>
    <w:tmpl w:val="57CA7692"/>
    <w:lvl w:ilvl="0" w:tplc="041F000B">
      <w:start w:val="1"/>
      <w:numFmt w:val="bullet"/>
      <w:lvlText w:val=""/>
      <w:lvlJc w:val="left"/>
      <w:pPr>
        <w:ind w:left="1070" w:hanging="360"/>
      </w:pPr>
      <w:rPr>
        <w:rFonts w:ascii="Wingdings" w:hAnsi="Wingdings" w:hint="default"/>
      </w:rPr>
    </w:lvl>
    <w:lvl w:ilvl="1" w:tplc="041F0003" w:tentative="1">
      <w:start w:val="1"/>
      <w:numFmt w:val="bullet"/>
      <w:lvlText w:val="o"/>
      <w:lvlJc w:val="left"/>
      <w:pPr>
        <w:ind w:left="1790" w:hanging="360"/>
      </w:pPr>
      <w:rPr>
        <w:rFonts w:ascii="Courier New" w:hAnsi="Courier New" w:cs="Courier New" w:hint="default"/>
      </w:rPr>
    </w:lvl>
    <w:lvl w:ilvl="2" w:tplc="041F0005" w:tentative="1">
      <w:start w:val="1"/>
      <w:numFmt w:val="bullet"/>
      <w:lvlText w:val=""/>
      <w:lvlJc w:val="left"/>
      <w:pPr>
        <w:ind w:left="2510" w:hanging="360"/>
      </w:pPr>
      <w:rPr>
        <w:rFonts w:ascii="Wingdings" w:hAnsi="Wingdings" w:hint="default"/>
      </w:rPr>
    </w:lvl>
    <w:lvl w:ilvl="3" w:tplc="041F0001" w:tentative="1">
      <w:start w:val="1"/>
      <w:numFmt w:val="bullet"/>
      <w:lvlText w:val=""/>
      <w:lvlJc w:val="left"/>
      <w:pPr>
        <w:ind w:left="3230" w:hanging="360"/>
      </w:pPr>
      <w:rPr>
        <w:rFonts w:ascii="Symbol" w:hAnsi="Symbol" w:hint="default"/>
      </w:rPr>
    </w:lvl>
    <w:lvl w:ilvl="4" w:tplc="041F0003" w:tentative="1">
      <w:start w:val="1"/>
      <w:numFmt w:val="bullet"/>
      <w:lvlText w:val="o"/>
      <w:lvlJc w:val="left"/>
      <w:pPr>
        <w:ind w:left="3950" w:hanging="360"/>
      </w:pPr>
      <w:rPr>
        <w:rFonts w:ascii="Courier New" w:hAnsi="Courier New" w:cs="Courier New" w:hint="default"/>
      </w:rPr>
    </w:lvl>
    <w:lvl w:ilvl="5" w:tplc="041F0005" w:tentative="1">
      <w:start w:val="1"/>
      <w:numFmt w:val="bullet"/>
      <w:lvlText w:val=""/>
      <w:lvlJc w:val="left"/>
      <w:pPr>
        <w:ind w:left="4670" w:hanging="360"/>
      </w:pPr>
      <w:rPr>
        <w:rFonts w:ascii="Wingdings" w:hAnsi="Wingdings" w:hint="default"/>
      </w:rPr>
    </w:lvl>
    <w:lvl w:ilvl="6" w:tplc="041F0001" w:tentative="1">
      <w:start w:val="1"/>
      <w:numFmt w:val="bullet"/>
      <w:lvlText w:val=""/>
      <w:lvlJc w:val="left"/>
      <w:pPr>
        <w:ind w:left="5390" w:hanging="360"/>
      </w:pPr>
      <w:rPr>
        <w:rFonts w:ascii="Symbol" w:hAnsi="Symbol" w:hint="default"/>
      </w:rPr>
    </w:lvl>
    <w:lvl w:ilvl="7" w:tplc="041F0003" w:tentative="1">
      <w:start w:val="1"/>
      <w:numFmt w:val="bullet"/>
      <w:lvlText w:val="o"/>
      <w:lvlJc w:val="left"/>
      <w:pPr>
        <w:ind w:left="6110" w:hanging="360"/>
      </w:pPr>
      <w:rPr>
        <w:rFonts w:ascii="Courier New" w:hAnsi="Courier New" w:cs="Courier New" w:hint="default"/>
      </w:rPr>
    </w:lvl>
    <w:lvl w:ilvl="8" w:tplc="041F0005" w:tentative="1">
      <w:start w:val="1"/>
      <w:numFmt w:val="bullet"/>
      <w:lvlText w:val=""/>
      <w:lvlJc w:val="left"/>
      <w:pPr>
        <w:ind w:left="6830" w:hanging="360"/>
      </w:pPr>
      <w:rPr>
        <w:rFonts w:ascii="Wingdings" w:hAnsi="Wingdings" w:hint="default"/>
      </w:rPr>
    </w:lvl>
  </w:abstractNum>
  <w:abstractNum w:abstractNumId="28" w15:restartNumberingAfterBreak="0">
    <w:nsid w:val="36994B8D"/>
    <w:multiLevelType w:val="hybridMultilevel"/>
    <w:tmpl w:val="CC8CD4D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77E286C"/>
    <w:multiLevelType w:val="hybridMultilevel"/>
    <w:tmpl w:val="F2B48C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8F3044D"/>
    <w:multiLevelType w:val="hybridMultilevel"/>
    <w:tmpl w:val="16EA6E04"/>
    <w:lvl w:ilvl="0" w:tplc="B6EAC57E">
      <w:start w:val="1"/>
      <w:numFmt w:val="lowerLetter"/>
      <w:lvlText w:val="%1)"/>
      <w:lvlJc w:val="left"/>
      <w:pPr>
        <w:ind w:left="1699" w:hanging="99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1" w15:restartNumberingAfterBreak="0">
    <w:nsid w:val="3A3A7E9E"/>
    <w:multiLevelType w:val="hybridMultilevel"/>
    <w:tmpl w:val="6F522236"/>
    <w:lvl w:ilvl="0" w:tplc="EEE2E8AC">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3BDF104B"/>
    <w:multiLevelType w:val="hybridMultilevel"/>
    <w:tmpl w:val="44C6B3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3CF53670"/>
    <w:multiLevelType w:val="hybridMultilevel"/>
    <w:tmpl w:val="12E433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3E2E38D0"/>
    <w:multiLevelType w:val="hybridMultilevel"/>
    <w:tmpl w:val="C338BFC6"/>
    <w:lvl w:ilvl="0" w:tplc="FD2055C4">
      <w:start w:val="1"/>
      <w:numFmt w:val="lowerLetter"/>
      <w:lvlText w:val="%1."/>
      <w:lvlJc w:val="left"/>
      <w:pPr>
        <w:ind w:left="1905" w:hanging="360"/>
      </w:pPr>
      <w:rPr>
        <w:rFonts w:hint="default"/>
      </w:rPr>
    </w:lvl>
    <w:lvl w:ilvl="1" w:tplc="041F0019" w:tentative="1">
      <w:start w:val="1"/>
      <w:numFmt w:val="lowerLetter"/>
      <w:lvlText w:val="%2."/>
      <w:lvlJc w:val="left"/>
      <w:pPr>
        <w:ind w:left="2625" w:hanging="360"/>
      </w:pPr>
    </w:lvl>
    <w:lvl w:ilvl="2" w:tplc="041F001B" w:tentative="1">
      <w:start w:val="1"/>
      <w:numFmt w:val="lowerRoman"/>
      <w:lvlText w:val="%3."/>
      <w:lvlJc w:val="right"/>
      <w:pPr>
        <w:ind w:left="3345" w:hanging="180"/>
      </w:pPr>
    </w:lvl>
    <w:lvl w:ilvl="3" w:tplc="041F000F" w:tentative="1">
      <w:start w:val="1"/>
      <w:numFmt w:val="decimal"/>
      <w:lvlText w:val="%4."/>
      <w:lvlJc w:val="left"/>
      <w:pPr>
        <w:ind w:left="4065" w:hanging="360"/>
      </w:pPr>
    </w:lvl>
    <w:lvl w:ilvl="4" w:tplc="041F0019" w:tentative="1">
      <w:start w:val="1"/>
      <w:numFmt w:val="lowerLetter"/>
      <w:lvlText w:val="%5."/>
      <w:lvlJc w:val="left"/>
      <w:pPr>
        <w:ind w:left="4785" w:hanging="360"/>
      </w:pPr>
    </w:lvl>
    <w:lvl w:ilvl="5" w:tplc="041F001B" w:tentative="1">
      <w:start w:val="1"/>
      <w:numFmt w:val="lowerRoman"/>
      <w:lvlText w:val="%6."/>
      <w:lvlJc w:val="right"/>
      <w:pPr>
        <w:ind w:left="5505" w:hanging="180"/>
      </w:pPr>
    </w:lvl>
    <w:lvl w:ilvl="6" w:tplc="041F000F" w:tentative="1">
      <w:start w:val="1"/>
      <w:numFmt w:val="decimal"/>
      <w:lvlText w:val="%7."/>
      <w:lvlJc w:val="left"/>
      <w:pPr>
        <w:ind w:left="6225" w:hanging="360"/>
      </w:pPr>
    </w:lvl>
    <w:lvl w:ilvl="7" w:tplc="041F0019" w:tentative="1">
      <w:start w:val="1"/>
      <w:numFmt w:val="lowerLetter"/>
      <w:lvlText w:val="%8."/>
      <w:lvlJc w:val="left"/>
      <w:pPr>
        <w:ind w:left="6945" w:hanging="360"/>
      </w:pPr>
    </w:lvl>
    <w:lvl w:ilvl="8" w:tplc="041F001B" w:tentative="1">
      <w:start w:val="1"/>
      <w:numFmt w:val="lowerRoman"/>
      <w:lvlText w:val="%9."/>
      <w:lvlJc w:val="right"/>
      <w:pPr>
        <w:ind w:left="7665" w:hanging="180"/>
      </w:pPr>
    </w:lvl>
  </w:abstractNum>
  <w:abstractNum w:abstractNumId="35" w15:restartNumberingAfterBreak="0">
    <w:nsid w:val="41121B98"/>
    <w:multiLevelType w:val="hybridMultilevel"/>
    <w:tmpl w:val="B8507012"/>
    <w:lvl w:ilvl="0" w:tplc="DAF69548">
      <w:start w:val="1"/>
      <w:numFmt w:val="lowerLetter"/>
      <w:lvlText w:val="%1)"/>
      <w:lvlJc w:val="left"/>
      <w:pPr>
        <w:ind w:left="1069" w:hanging="360"/>
      </w:pPr>
      <w:rPr>
        <w:rFonts w:hint="default"/>
        <w:color w:val="FF000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6" w15:restartNumberingAfterBreak="0">
    <w:nsid w:val="451E6314"/>
    <w:multiLevelType w:val="hybridMultilevel"/>
    <w:tmpl w:val="B8B0E2A0"/>
    <w:lvl w:ilvl="0" w:tplc="CD2EEB2C">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46574BB6"/>
    <w:multiLevelType w:val="hybridMultilevel"/>
    <w:tmpl w:val="B8507012"/>
    <w:lvl w:ilvl="0" w:tplc="DAF69548">
      <w:start w:val="1"/>
      <w:numFmt w:val="lowerLetter"/>
      <w:lvlText w:val="%1)"/>
      <w:lvlJc w:val="left"/>
      <w:pPr>
        <w:ind w:left="1069" w:hanging="360"/>
      </w:pPr>
      <w:rPr>
        <w:rFonts w:hint="default"/>
        <w:color w:val="FF0000"/>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38" w15:restartNumberingAfterBreak="0">
    <w:nsid w:val="46C357A9"/>
    <w:multiLevelType w:val="hybridMultilevel"/>
    <w:tmpl w:val="C83C27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479B3811"/>
    <w:multiLevelType w:val="hybridMultilevel"/>
    <w:tmpl w:val="2F264FD2"/>
    <w:lvl w:ilvl="0" w:tplc="EC6EF0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47D90691"/>
    <w:multiLevelType w:val="hybridMultilevel"/>
    <w:tmpl w:val="AC2A6D8A"/>
    <w:lvl w:ilvl="0" w:tplc="B9AA364E">
      <w:start w:val="1"/>
      <w:numFmt w:val="lowerLetter"/>
      <w:lvlText w:val="%1)"/>
      <w:lvlJc w:val="left"/>
      <w:pPr>
        <w:ind w:left="1068" w:hanging="360"/>
      </w:pPr>
      <w:rPr>
        <w:rFonts w:hint="default"/>
        <w:b w:val="0"/>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1" w15:restartNumberingAfterBreak="0">
    <w:nsid w:val="48CD3250"/>
    <w:multiLevelType w:val="hybridMultilevel"/>
    <w:tmpl w:val="51302C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4EC2288C"/>
    <w:multiLevelType w:val="hybridMultilevel"/>
    <w:tmpl w:val="77D240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54C25BB6"/>
    <w:multiLevelType w:val="hybridMultilevel"/>
    <w:tmpl w:val="55680964"/>
    <w:lvl w:ilvl="0" w:tplc="C5BA1730">
      <w:start w:val="1"/>
      <mc:AlternateContent>
        <mc:Choice Requires="w14">
          <w:numFmt w:val="custom" w:format="a, ç, ĝ, ..."/>
        </mc:Choice>
        <mc:Fallback>
          <w:numFmt w:val="decimal"/>
        </mc:Fallback>
      </mc:AlternateContent>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562E7933"/>
    <w:multiLevelType w:val="hybridMultilevel"/>
    <w:tmpl w:val="08E45AAC"/>
    <w:lvl w:ilvl="0" w:tplc="9880D1A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5" w15:restartNumberingAfterBreak="0">
    <w:nsid w:val="56583B4A"/>
    <w:multiLevelType w:val="hybridMultilevel"/>
    <w:tmpl w:val="A12203C8"/>
    <w:lvl w:ilvl="0" w:tplc="B8CA9E4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578D0846"/>
    <w:multiLevelType w:val="hybridMultilevel"/>
    <w:tmpl w:val="7DACB870"/>
    <w:lvl w:ilvl="0" w:tplc="6120718C">
      <w:start w:val="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58032B98"/>
    <w:multiLevelType w:val="hybridMultilevel"/>
    <w:tmpl w:val="C83C27C8"/>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589C19DC"/>
    <w:multiLevelType w:val="hybridMultilevel"/>
    <w:tmpl w:val="F280BF8C"/>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5A7F00BA"/>
    <w:multiLevelType w:val="hybridMultilevel"/>
    <w:tmpl w:val="176CE89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5B89508E"/>
    <w:multiLevelType w:val="hybridMultilevel"/>
    <w:tmpl w:val="5A04B4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5BCE36BB"/>
    <w:multiLevelType w:val="hybridMultilevel"/>
    <w:tmpl w:val="D37A74B0"/>
    <w:lvl w:ilvl="0" w:tplc="041F0001">
      <w:start w:val="1"/>
      <w:numFmt w:val="bullet"/>
      <w:lvlText w:val=""/>
      <w:lvlJc w:val="left"/>
      <w:pPr>
        <w:ind w:left="1545" w:hanging="360"/>
      </w:pPr>
      <w:rPr>
        <w:rFonts w:ascii="Symbol" w:hAnsi="Symbol" w:hint="default"/>
      </w:rPr>
    </w:lvl>
    <w:lvl w:ilvl="1" w:tplc="041F0003" w:tentative="1">
      <w:start w:val="1"/>
      <w:numFmt w:val="bullet"/>
      <w:lvlText w:val="o"/>
      <w:lvlJc w:val="left"/>
      <w:pPr>
        <w:ind w:left="2265" w:hanging="360"/>
      </w:pPr>
      <w:rPr>
        <w:rFonts w:ascii="Courier New" w:hAnsi="Courier New" w:cs="Courier New" w:hint="default"/>
      </w:rPr>
    </w:lvl>
    <w:lvl w:ilvl="2" w:tplc="041F0005" w:tentative="1">
      <w:start w:val="1"/>
      <w:numFmt w:val="bullet"/>
      <w:lvlText w:val=""/>
      <w:lvlJc w:val="left"/>
      <w:pPr>
        <w:ind w:left="2985" w:hanging="360"/>
      </w:pPr>
      <w:rPr>
        <w:rFonts w:ascii="Wingdings" w:hAnsi="Wingdings" w:hint="default"/>
      </w:rPr>
    </w:lvl>
    <w:lvl w:ilvl="3" w:tplc="041F0001" w:tentative="1">
      <w:start w:val="1"/>
      <w:numFmt w:val="bullet"/>
      <w:lvlText w:val=""/>
      <w:lvlJc w:val="left"/>
      <w:pPr>
        <w:ind w:left="3705" w:hanging="360"/>
      </w:pPr>
      <w:rPr>
        <w:rFonts w:ascii="Symbol" w:hAnsi="Symbol" w:hint="default"/>
      </w:rPr>
    </w:lvl>
    <w:lvl w:ilvl="4" w:tplc="041F0003" w:tentative="1">
      <w:start w:val="1"/>
      <w:numFmt w:val="bullet"/>
      <w:lvlText w:val="o"/>
      <w:lvlJc w:val="left"/>
      <w:pPr>
        <w:ind w:left="4425" w:hanging="360"/>
      </w:pPr>
      <w:rPr>
        <w:rFonts w:ascii="Courier New" w:hAnsi="Courier New" w:cs="Courier New" w:hint="default"/>
      </w:rPr>
    </w:lvl>
    <w:lvl w:ilvl="5" w:tplc="041F0005" w:tentative="1">
      <w:start w:val="1"/>
      <w:numFmt w:val="bullet"/>
      <w:lvlText w:val=""/>
      <w:lvlJc w:val="left"/>
      <w:pPr>
        <w:ind w:left="5145" w:hanging="360"/>
      </w:pPr>
      <w:rPr>
        <w:rFonts w:ascii="Wingdings" w:hAnsi="Wingdings" w:hint="default"/>
      </w:rPr>
    </w:lvl>
    <w:lvl w:ilvl="6" w:tplc="041F0001" w:tentative="1">
      <w:start w:val="1"/>
      <w:numFmt w:val="bullet"/>
      <w:lvlText w:val=""/>
      <w:lvlJc w:val="left"/>
      <w:pPr>
        <w:ind w:left="5865" w:hanging="360"/>
      </w:pPr>
      <w:rPr>
        <w:rFonts w:ascii="Symbol" w:hAnsi="Symbol" w:hint="default"/>
      </w:rPr>
    </w:lvl>
    <w:lvl w:ilvl="7" w:tplc="041F0003" w:tentative="1">
      <w:start w:val="1"/>
      <w:numFmt w:val="bullet"/>
      <w:lvlText w:val="o"/>
      <w:lvlJc w:val="left"/>
      <w:pPr>
        <w:ind w:left="6585" w:hanging="360"/>
      </w:pPr>
      <w:rPr>
        <w:rFonts w:ascii="Courier New" w:hAnsi="Courier New" w:cs="Courier New" w:hint="default"/>
      </w:rPr>
    </w:lvl>
    <w:lvl w:ilvl="8" w:tplc="041F0005" w:tentative="1">
      <w:start w:val="1"/>
      <w:numFmt w:val="bullet"/>
      <w:lvlText w:val=""/>
      <w:lvlJc w:val="left"/>
      <w:pPr>
        <w:ind w:left="7305" w:hanging="360"/>
      </w:pPr>
      <w:rPr>
        <w:rFonts w:ascii="Wingdings" w:hAnsi="Wingdings" w:hint="default"/>
      </w:rPr>
    </w:lvl>
  </w:abstractNum>
  <w:abstractNum w:abstractNumId="52" w15:restartNumberingAfterBreak="0">
    <w:nsid w:val="5C417A3F"/>
    <w:multiLevelType w:val="hybridMultilevel"/>
    <w:tmpl w:val="2794E6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5F126D77"/>
    <w:multiLevelType w:val="hybridMultilevel"/>
    <w:tmpl w:val="6A26A5C0"/>
    <w:lvl w:ilvl="0" w:tplc="041F0011">
      <w:start w:val="1"/>
      <w:numFmt w:val="decimal"/>
      <w:lvlText w:val="%1)"/>
      <w:lvlJc w:val="left"/>
      <w:pPr>
        <w:ind w:left="720" w:hanging="360"/>
      </w:pPr>
      <w:rPr>
        <w:rFonts w:eastAsia="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62663453"/>
    <w:multiLevelType w:val="hybridMultilevel"/>
    <w:tmpl w:val="D9343F0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5" w15:restartNumberingAfterBreak="0">
    <w:nsid w:val="628561F5"/>
    <w:multiLevelType w:val="hybridMultilevel"/>
    <w:tmpl w:val="2C2263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62A940DF"/>
    <w:multiLevelType w:val="hybridMultilevel"/>
    <w:tmpl w:val="CDB88A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15:restartNumberingAfterBreak="0">
    <w:nsid w:val="6A7F542A"/>
    <w:multiLevelType w:val="hybridMultilevel"/>
    <w:tmpl w:val="428AF6C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6CD444DF"/>
    <w:multiLevelType w:val="hybridMultilevel"/>
    <w:tmpl w:val="08A26A76"/>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6EC12A02"/>
    <w:multiLevelType w:val="hybridMultilevel"/>
    <w:tmpl w:val="BEEE4CD4"/>
    <w:lvl w:ilvl="0" w:tplc="C8ACF4C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0" w15:restartNumberingAfterBreak="0">
    <w:nsid w:val="70C45864"/>
    <w:multiLevelType w:val="hybridMultilevel"/>
    <w:tmpl w:val="5712D938"/>
    <w:lvl w:ilvl="0" w:tplc="EEE2E8AC">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1" w15:restartNumberingAfterBreak="0">
    <w:nsid w:val="711804D4"/>
    <w:multiLevelType w:val="hybridMultilevel"/>
    <w:tmpl w:val="B15CA7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15:restartNumberingAfterBreak="0">
    <w:nsid w:val="789428BE"/>
    <w:multiLevelType w:val="hybridMultilevel"/>
    <w:tmpl w:val="B1C6A7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3" w15:restartNumberingAfterBreak="0">
    <w:nsid w:val="79173A81"/>
    <w:multiLevelType w:val="hybridMultilevel"/>
    <w:tmpl w:val="8E1AE74A"/>
    <w:lvl w:ilvl="0" w:tplc="80BC2D8A">
      <w:start w:val="1"/>
      <w:numFmt w:val="decimal"/>
      <w:lvlText w:val="(%1)"/>
      <w:lvlJc w:val="left"/>
      <w:pPr>
        <w:ind w:left="926" w:hanging="360"/>
      </w:pPr>
      <w:rPr>
        <w:rFonts w:ascii="Times New Roman" w:eastAsia="Times New Roman" w:hAnsi="Times New Roman" w:cs="Times New Roman"/>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64" w15:restartNumberingAfterBreak="0">
    <w:nsid w:val="7922675B"/>
    <w:multiLevelType w:val="hybridMultilevel"/>
    <w:tmpl w:val="0848F158"/>
    <w:lvl w:ilvl="0" w:tplc="6E344E16">
      <w:start w:val="1"/>
      <w:numFmt w:val="lowerLetter"/>
      <w:lvlText w:val="%1."/>
      <w:lvlJc w:val="left"/>
      <w:pPr>
        <w:ind w:left="1069" w:hanging="360"/>
      </w:pPr>
      <w:rPr>
        <w:rFonts w:hint="default"/>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65" w15:restartNumberingAfterBreak="0">
    <w:nsid w:val="7C4953F9"/>
    <w:multiLevelType w:val="hybridMultilevel"/>
    <w:tmpl w:val="BD6AFBE8"/>
    <w:lvl w:ilvl="0" w:tplc="5634600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6" w15:restartNumberingAfterBreak="0">
    <w:nsid w:val="7C4E0F1F"/>
    <w:multiLevelType w:val="hybridMultilevel"/>
    <w:tmpl w:val="7450AE06"/>
    <w:lvl w:ilvl="0" w:tplc="AD38C0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7" w15:restartNumberingAfterBreak="0">
    <w:nsid w:val="7EBD75E4"/>
    <w:multiLevelType w:val="hybridMultilevel"/>
    <w:tmpl w:val="35E03B98"/>
    <w:lvl w:ilvl="0" w:tplc="F45C00A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8" w15:restartNumberingAfterBreak="0">
    <w:nsid w:val="7F721E3C"/>
    <w:multiLevelType w:val="hybridMultilevel"/>
    <w:tmpl w:val="6F0C7D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5"/>
  </w:num>
  <w:num w:numId="2">
    <w:abstractNumId w:val="39"/>
  </w:num>
  <w:num w:numId="3">
    <w:abstractNumId w:val="65"/>
  </w:num>
  <w:num w:numId="4">
    <w:abstractNumId w:val="67"/>
  </w:num>
  <w:num w:numId="5">
    <w:abstractNumId w:val="66"/>
  </w:num>
  <w:num w:numId="6">
    <w:abstractNumId w:val="5"/>
  </w:num>
  <w:num w:numId="7">
    <w:abstractNumId w:val="22"/>
  </w:num>
  <w:num w:numId="8">
    <w:abstractNumId w:val="21"/>
  </w:num>
  <w:num w:numId="9">
    <w:abstractNumId w:val="29"/>
  </w:num>
  <w:num w:numId="10">
    <w:abstractNumId w:val="27"/>
  </w:num>
  <w:num w:numId="11">
    <w:abstractNumId w:val="42"/>
  </w:num>
  <w:num w:numId="12">
    <w:abstractNumId w:val="59"/>
  </w:num>
  <w:num w:numId="13">
    <w:abstractNumId w:val="62"/>
  </w:num>
  <w:num w:numId="14">
    <w:abstractNumId w:val="25"/>
  </w:num>
  <w:num w:numId="15">
    <w:abstractNumId w:val="8"/>
  </w:num>
  <w:num w:numId="16">
    <w:abstractNumId w:val="18"/>
  </w:num>
  <w:num w:numId="17">
    <w:abstractNumId w:val="68"/>
  </w:num>
  <w:num w:numId="18">
    <w:abstractNumId w:val="26"/>
  </w:num>
  <w:num w:numId="19">
    <w:abstractNumId w:val="24"/>
  </w:num>
  <w:num w:numId="20">
    <w:abstractNumId w:val="28"/>
  </w:num>
  <w:num w:numId="21">
    <w:abstractNumId w:val="0"/>
  </w:num>
  <w:num w:numId="22">
    <w:abstractNumId w:val="1"/>
  </w:num>
  <w:num w:numId="23">
    <w:abstractNumId w:val="47"/>
  </w:num>
  <w:num w:numId="24">
    <w:abstractNumId w:val="10"/>
  </w:num>
  <w:num w:numId="25">
    <w:abstractNumId w:val="6"/>
  </w:num>
  <w:num w:numId="26">
    <w:abstractNumId w:val="7"/>
  </w:num>
  <w:num w:numId="27">
    <w:abstractNumId w:val="55"/>
  </w:num>
  <w:num w:numId="28">
    <w:abstractNumId w:val="11"/>
  </w:num>
  <w:num w:numId="29">
    <w:abstractNumId w:val="3"/>
  </w:num>
  <w:num w:numId="30">
    <w:abstractNumId w:val="2"/>
  </w:num>
  <w:num w:numId="31">
    <w:abstractNumId w:val="33"/>
  </w:num>
  <w:num w:numId="32">
    <w:abstractNumId w:val="38"/>
  </w:num>
  <w:num w:numId="33">
    <w:abstractNumId w:val="52"/>
  </w:num>
  <w:num w:numId="34">
    <w:abstractNumId w:val="4"/>
  </w:num>
  <w:num w:numId="35">
    <w:abstractNumId w:val="54"/>
  </w:num>
  <w:num w:numId="36">
    <w:abstractNumId w:val="41"/>
  </w:num>
  <w:num w:numId="37">
    <w:abstractNumId w:val="17"/>
  </w:num>
  <w:num w:numId="38">
    <w:abstractNumId w:val="30"/>
  </w:num>
  <w:num w:numId="39">
    <w:abstractNumId w:val="44"/>
  </w:num>
  <w:num w:numId="40">
    <w:abstractNumId w:val="14"/>
  </w:num>
  <w:num w:numId="41">
    <w:abstractNumId w:val="63"/>
  </w:num>
  <w:num w:numId="42">
    <w:abstractNumId w:val="31"/>
  </w:num>
  <w:num w:numId="43">
    <w:abstractNumId w:val="15"/>
  </w:num>
  <w:num w:numId="44">
    <w:abstractNumId w:val="60"/>
  </w:num>
  <w:num w:numId="45">
    <w:abstractNumId w:val="48"/>
  </w:num>
  <w:num w:numId="46">
    <w:abstractNumId w:val="9"/>
  </w:num>
  <w:num w:numId="47">
    <w:abstractNumId w:val="19"/>
  </w:num>
  <w:num w:numId="48">
    <w:abstractNumId w:val="16"/>
  </w:num>
  <w:num w:numId="49">
    <w:abstractNumId w:val="35"/>
  </w:num>
  <w:num w:numId="50">
    <w:abstractNumId w:val="57"/>
  </w:num>
  <w:num w:numId="51">
    <w:abstractNumId w:val="61"/>
  </w:num>
  <w:num w:numId="52">
    <w:abstractNumId w:val="36"/>
  </w:num>
  <w:num w:numId="53">
    <w:abstractNumId w:val="50"/>
  </w:num>
  <w:num w:numId="54">
    <w:abstractNumId w:val="40"/>
  </w:num>
  <w:num w:numId="55">
    <w:abstractNumId w:val="32"/>
  </w:num>
  <w:num w:numId="56">
    <w:abstractNumId w:val="23"/>
  </w:num>
  <w:num w:numId="57">
    <w:abstractNumId w:val="13"/>
  </w:num>
  <w:num w:numId="58">
    <w:abstractNumId w:val="20"/>
  </w:num>
  <w:num w:numId="59">
    <w:abstractNumId w:val="56"/>
  </w:num>
  <w:num w:numId="60">
    <w:abstractNumId w:val="43"/>
  </w:num>
  <w:num w:numId="61">
    <w:abstractNumId w:val="49"/>
  </w:num>
  <w:num w:numId="62">
    <w:abstractNumId w:val="51"/>
  </w:num>
  <w:num w:numId="63">
    <w:abstractNumId w:val="34"/>
  </w:num>
  <w:num w:numId="64">
    <w:abstractNumId w:val="37"/>
  </w:num>
  <w:num w:numId="65">
    <w:abstractNumId w:val="12"/>
  </w:num>
  <w:num w:numId="66">
    <w:abstractNumId w:val="46"/>
  </w:num>
  <w:num w:numId="67">
    <w:abstractNumId w:val="64"/>
  </w:num>
  <w:num w:numId="68">
    <w:abstractNumId w:val="53"/>
  </w:num>
  <w:num w:numId="69">
    <w:abstractNumId w:val="58"/>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hideSpellingErrors/>
  <w:hideGrammaticalError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B6A"/>
    <w:rsid w:val="00000DB1"/>
    <w:rsid w:val="00001188"/>
    <w:rsid w:val="000031B1"/>
    <w:rsid w:val="00003BF6"/>
    <w:rsid w:val="000055EB"/>
    <w:rsid w:val="000073B5"/>
    <w:rsid w:val="00010071"/>
    <w:rsid w:val="00010842"/>
    <w:rsid w:val="00011943"/>
    <w:rsid w:val="00012D44"/>
    <w:rsid w:val="00012E25"/>
    <w:rsid w:val="00013D6B"/>
    <w:rsid w:val="00015974"/>
    <w:rsid w:val="00015A0E"/>
    <w:rsid w:val="000161F7"/>
    <w:rsid w:val="00016383"/>
    <w:rsid w:val="00016CAA"/>
    <w:rsid w:val="000175CA"/>
    <w:rsid w:val="00017BDA"/>
    <w:rsid w:val="00017D9F"/>
    <w:rsid w:val="00020992"/>
    <w:rsid w:val="00020D5C"/>
    <w:rsid w:val="00021D2A"/>
    <w:rsid w:val="0002203D"/>
    <w:rsid w:val="0002271D"/>
    <w:rsid w:val="00022744"/>
    <w:rsid w:val="00022E39"/>
    <w:rsid w:val="00024511"/>
    <w:rsid w:val="000252C0"/>
    <w:rsid w:val="000253C7"/>
    <w:rsid w:val="00026C33"/>
    <w:rsid w:val="00026E8A"/>
    <w:rsid w:val="00027BF4"/>
    <w:rsid w:val="00031145"/>
    <w:rsid w:val="000322AC"/>
    <w:rsid w:val="00032DC5"/>
    <w:rsid w:val="00033FA1"/>
    <w:rsid w:val="00034E33"/>
    <w:rsid w:val="00035087"/>
    <w:rsid w:val="00036D59"/>
    <w:rsid w:val="00036F9F"/>
    <w:rsid w:val="00037160"/>
    <w:rsid w:val="00037932"/>
    <w:rsid w:val="00040642"/>
    <w:rsid w:val="00040CAC"/>
    <w:rsid w:val="00041026"/>
    <w:rsid w:val="0004134E"/>
    <w:rsid w:val="000415A3"/>
    <w:rsid w:val="000418CF"/>
    <w:rsid w:val="00041BE7"/>
    <w:rsid w:val="00042059"/>
    <w:rsid w:val="0004243E"/>
    <w:rsid w:val="00043046"/>
    <w:rsid w:val="00043512"/>
    <w:rsid w:val="00043AB5"/>
    <w:rsid w:val="00044B1F"/>
    <w:rsid w:val="00044CCE"/>
    <w:rsid w:val="00046672"/>
    <w:rsid w:val="000467A9"/>
    <w:rsid w:val="000467FC"/>
    <w:rsid w:val="00046C75"/>
    <w:rsid w:val="00046D47"/>
    <w:rsid w:val="000470DD"/>
    <w:rsid w:val="00047A9F"/>
    <w:rsid w:val="00050100"/>
    <w:rsid w:val="0005047C"/>
    <w:rsid w:val="000509D3"/>
    <w:rsid w:val="000512C3"/>
    <w:rsid w:val="00051556"/>
    <w:rsid w:val="00051BAA"/>
    <w:rsid w:val="000523C4"/>
    <w:rsid w:val="00053232"/>
    <w:rsid w:val="0005413D"/>
    <w:rsid w:val="0005465A"/>
    <w:rsid w:val="000551EC"/>
    <w:rsid w:val="00055827"/>
    <w:rsid w:val="00055AD4"/>
    <w:rsid w:val="000562AF"/>
    <w:rsid w:val="000565C9"/>
    <w:rsid w:val="000572A9"/>
    <w:rsid w:val="00061B91"/>
    <w:rsid w:val="00062A3A"/>
    <w:rsid w:val="00062C00"/>
    <w:rsid w:val="00064DDC"/>
    <w:rsid w:val="00065489"/>
    <w:rsid w:val="00067ACF"/>
    <w:rsid w:val="00067C0A"/>
    <w:rsid w:val="00067F01"/>
    <w:rsid w:val="000708C0"/>
    <w:rsid w:val="000710C8"/>
    <w:rsid w:val="00072052"/>
    <w:rsid w:val="00072829"/>
    <w:rsid w:val="00073CAC"/>
    <w:rsid w:val="0007468C"/>
    <w:rsid w:val="00074D50"/>
    <w:rsid w:val="00075320"/>
    <w:rsid w:val="0007550B"/>
    <w:rsid w:val="000755C7"/>
    <w:rsid w:val="000758B8"/>
    <w:rsid w:val="00075901"/>
    <w:rsid w:val="00075DD4"/>
    <w:rsid w:val="00077F65"/>
    <w:rsid w:val="0008117D"/>
    <w:rsid w:val="00081A39"/>
    <w:rsid w:val="0008383E"/>
    <w:rsid w:val="0008407A"/>
    <w:rsid w:val="000843DC"/>
    <w:rsid w:val="0008441F"/>
    <w:rsid w:val="000844FD"/>
    <w:rsid w:val="00084CFE"/>
    <w:rsid w:val="00084F0E"/>
    <w:rsid w:val="00085203"/>
    <w:rsid w:val="000861AE"/>
    <w:rsid w:val="000866AD"/>
    <w:rsid w:val="00087868"/>
    <w:rsid w:val="00090B24"/>
    <w:rsid w:val="00091AFB"/>
    <w:rsid w:val="000925BF"/>
    <w:rsid w:val="000930D3"/>
    <w:rsid w:val="00093270"/>
    <w:rsid w:val="0009327C"/>
    <w:rsid w:val="00093281"/>
    <w:rsid w:val="0009350E"/>
    <w:rsid w:val="00095936"/>
    <w:rsid w:val="0009603D"/>
    <w:rsid w:val="0009681D"/>
    <w:rsid w:val="00096A70"/>
    <w:rsid w:val="00096C27"/>
    <w:rsid w:val="00096E6B"/>
    <w:rsid w:val="00096EE1"/>
    <w:rsid w:val="000A0288"/>
    <w:rsid w:val="000A0F90"/>
    <w:rsid w:val="000A1952"/>
    <w:rsid w:val="000A19CE"/>
    <w:rsid w:val="000A226F"/>
    <w:rsid w:val="000A2536"/>
    <w:rsid w:val="000A2C8F"/>
    <w:rsid w:val="000A2EB8"/>
    <w:rsid w:val="000A3C3D"/>
    <w:rsid w:val="000A4ED4"/>
    <w:rsid w:val="000A5E46"/>
    <w:rsid w:val="000A5F92"/>
    <w:rsid w:val="000A69B2"/>
    <w:rsid w:val="000B001E"/>
    <w:rsid w:val="000B0543"/>
    <w:rsid w:val="000B1653"/>
    <w:rsid w:val="000B202F"/>
    <w:rsid w:val="000B29AB"/>
    <w:rsid w:val="000B46E5"/>
    <w:rsid w:val="000B53CF"/>
    <w:rsid w:val="000B5C0D"/>
    <w:rsid w:val="000B5CE7"/>
    <w:rsid w:val="000B5F85"/>
    <w:rsid w:val="000B6D40"/>
    <w:rsid w:val="000B6E16"/>
    <w:rsid w:val="000B7267"/>
    <w:rsid w:val="000B7F4F"/>
    <w:rsid w:val="000C0D19"/>
    <w:rsid w:val="000C180D"/>
    <w:rsid w:val="000C1C59"/>
    <w:rsid w:val="000C2588"/>
    <w:rsid w:val="000C25A0"/>
    <w:rsid w:val="000C2AA6"/>
    <w:rsid w:val="000C2C45"/>
    <w:rsid w:val="000C2C70"/>
    <w:rsid w:val="000C2CEC"/>
    <w:rsid w:val="000C44AD"/>
    <w:rsid w:val="000C536F"/>
    <w:rsid w:val="000C6267"/>
    <w:rsid w:val="000C76D5"/>
    <w:rsid w:val="000C7C1F"/>
    <w:rsid w:val="000C7DA5"/>
    <w:rsid w:val="000D0586"/>
    <w:rsid w:val="000D07CD"/>
    <w:rsid w:val="000D09B0"/>
    <w:rsid w:val="000D0A43"/>
    <w:rsid w:val="000D174D"/>
    <w:rsid w:val="000D1DD9"/>
    <w:rsid w:val="000D3B8A"/>
    <w:rsid w:val="000D441A"/>
    <w:rsid w:val="000D4E25"/>
    <w:rsid w:val="000D6D96"/>
    <w:rsid w:val="000D7090"/>
    <w:rsid w:val="000E0AB8"/>
    <w:rsid w:val="000E0C69"/>
    <w:rsid w:val="000E0D6D"/>
    <w:rsid w:val="000E1051"/>
    <w:rsid w:val="000E12E7"/>
    <w:rsid w:val="000E1A61"/>
    <w:rsid w:val="000E1B1C"/>
    <w:rsid w:val="000E1EDE"/>
    <w:rsid w:val="000E307A"/>
    <w:rsid w:val="000E3D8D"/>
    <w:rsid w:val="000E41F2"/>
    <w:rsid w:val="000E4539"/>
    <w:rsid w:val="000E49BD"/>
    <w:rsid w:val="000E5826"/>
    <w:rsid w:val="000E64C7"/>
    <w:rsid w:val="000F002B"/>
    <w:rsid w:val="000F0287"/>
    <w:rsid w:val="000F07EE"/>
    <w:rsid w:val="000F0F8D"/>
    <w:rsid w:val="000F15B1"/>
    <w:rsid w:val="000F18AA"/>
    <w:rsid w:val="000F20C7"/>
    <w:rsid w:val="000F2112"/>
    <w:rsid w:val="000F2C17"/>
    <w:rsid w:val="000F2EC8"/>
    <w:rsid w:val="000F434B"/>
    <w:rsid w:val="000F45F4"/>
    <w:rsid w:val="000F51C9"/>
    <w:rsid w:val="000F68A2"/>
    <w:rsid w:val="000F7F7D"/>
    <w:rsid w:val="0010020D"/>
    <w:rsid w:val="00101076"/>
    <w:rsid w:val="00101423"/>
    <w:rsid w:val="0010166D"/>
    <w:rsid w:val="00101BE4"/>
    <w:rsid w:val="00102739"/>
    <w:rsid w:val="00103796"/>
    <w:rsid w:val="00103AA9"/>
    <w:rsid w:val="00104191"/>
    <w:rsid w:val="0010463F"/>
    <w:rsid w:val="00104BDC"/>
    <w:rsid w:val="00105944"/>
    <w:rsid w:val="00105B66"/>
    <w:rsid w:val="00105FE1"/>
    <w:rsid w:val="001069FB"/>
    <w:rsid w:val="001078E4"/>
    <w:rsid w:val="001102C6"/>
    <w:rsid w:val="00110C95"/>
    <w:rsid w:val="001110FE"/>
    <w:rsid w:val="001113D4"/>
    <w:rsid w:val="00111D33"/>
    <w:rsid w:val="00111E0D"/>
    <w:rsid w:val="00112943"/>
    <w:rsid w:val="0011434B"/>
    <w:rsid w:val="001144D9"/>
    <w:rsid w:val="00115128"/>
    <w:rsid w:val="001159B7"/>
    <w:rsid w:val="00115BAA"/>
    <w:rsid w:val="00115F61"/>
    <w:rsid w:val="00116DBA"/>
    <w:rsid w:val="00116EC8"/>
    <w:rsid w:val="001176A4"/>
    <w:rsid w:val="00117C92"/>
    <w:rsid w:val="00120A0F"/>
    <w:rsid w:val="00120ACC"/>
    <w:rsid w:val="00120C9B"/>
    <w:rsid w:val="0012111B"/>
    <w:rsid w:val="0012196E"/>
    <w:rsid w:val="001220DD"/>
    <w:rsid w:val="00122625"/>
    <w:rsid w:val="00122E90"/>
    <w:rsid w:val="00122F24"/>
    <w:rsid w:val="00123723"/>
    <w:rsid w:val="00123A84"/>
    <w:rsid w:val="00124D6F"/>
    <w:rsid w:val="00124EDA"/>
    <w:rsid w:val="0012584E"/>
    <w:rsid w:val="00126EDE"/>
    <w:rsid w:val="0012713D"/>
    <w:rsid w:val="001272B0"/>
    <w:rsid w:val="00130EC9"/>
    <w:rsid w:val="00131089"/>
    <w:rsid w:val="00133329"/>
    <w:rsid w:val="00133ACB"/>
    <w:rsid w:val="00133B95"/>
    <w:rsid w:val="00133F3D"/>
    <w:rsid w:val="00134A5F"/>
    <w:rsid w:val="00134C19"/>
    <w:rsid w:val="001350A6"/>
    <w:rsid w:val="0013516B"/>
    <w:rsid w:val="001354F2"/>
    <w:rsid w:val="001355CD"/>
    <w:rsid w:val="0013612F"/>
    <w:rsid w:val="001363A1"/>
    <w:rsid w:val="001363D3"/>
    <w:rsid w:val="001365E3"/>
    <w:rsid w:val="00136A55"/>
    <w:rsid w:val="0013722B"/>
    <w:rsid w:val="00137AB8"/>
    <w:rsid w:val="00137B7A"/>
    <w:rsid w:val="00141807"/>
    <w:rsid w:val="00141EFC"/>
    <w:rsid w:val="00142560"/>
    <w:rsid w:val="001426F5"/>
    <w:rsid w:val="00142BC8"/>
    <w:rsid w:val="00142C4A"/>
    <w:rsid w:val="0014321A"/>
    <w:rsid w:val="001434F1"/>
    <w:rsid w:val="00144553"/>
    <w:rsid w:val="001449A8"/>
    <w:rsid w:val="00145B86"/>
    <w:rsid w:val="00145E0B"/>
    <w:rsid w:val="0014655D"/>
    <w:rsid w:val="00146E81"/>
    <w:rsid w:val="001474D6"/>
    <w:rsid w:val="001501E7"/>
    <w:rsid w:val="00150E0C"/>
    <w:rsid w:val="00151F19"/>
    <w:rsid w:val="001520AB"/>
    <w:rsid w:val="001520E4"/>
    <w:rsid w:val="00152C73"/>
    <w:rsid w:val="00152F02"/>
    <w:rsid w:val="00152F10"/>
    <w:rsid w:val="00153D56"/>
    <w:rsid w:val="001546E2"/>
    <w:rsid w:val="00154E43"/>
    <w:rsid w:val="00155485"/>
    <w:rsid w:val="00155637"/>
    <w:rsid w:val="001565CC"/>
    <w:rsid w:val="001567E4"/>
    <w:rsid w:val="00156E25"/>
    <w:rsid w:val="001571F6"/>
    <w:rsid w:val="001573FA"/>
    <w:rsid w:val="00160672"/>
    <w:rsid w:val="00160F98"/>
    <w:rsid w:val="00162497"/>
    <w:rsid w:val="00162773"/>
    <w:rsid w:val="001629E6"/>
    <w:rsid w:val="001662E4"/>
    <w:rsid w:val="00166A10"/>
    <w:rsid w:val="00170EEE"/>
    <w:rsid w:val="00170F9D"/>
    <w:rsid w:val="00171611"/>
    <w:rsid w:val="00171BE5"/>
    <w:rsid w:val="00172B6D"/>
    <w:rsid w:val="00173A9E"/>
    <w:rsid w:val="0017404F"/>
    <w:rsid w:val="001745E6"/>
    <w:rsid w:val="00175275"/>
    <w:rsid w:val="001753BD"/>
    <w:rsid w:val="00176ABA"/>
    <w:rsid w:val="001771D8"/>
    <w:rsid w:val="001806BE"/>
    <w:rsid w:val="00180F41"/>
    <w:rsid w:val="001840BD"/>
    <w:rsid w:val="001840EA"/>
    <w:rsid w:val="001847DB"/>
    <w:rsid w:val="0018482E"/>
    <w:rsid w:val="00184BA0"/>
    <w:rsid w:val="001853F0"/>
    <w:rsid w:val="001854D2"/>
    <w:rsid w:val="0018561E"/>
    <w:rsid w:val="00185DC3"/>
    <w:rsid w:val="00185FBD"/>
    <w:rsid w:val="00186BDC"/>
    <w:rsid w:val="00186D08"/>
    <w:rsid w:val="00186F30"/>
    <w:rsid w:val="00187272"/>
    <w:rsid w:val="00187AA6"/>
    <w:rsid w:val="00187E7F"/>
    <w:rsid w:val="00187FBB"/>
    <w:rsid w:val="00190B05"/>
    <w:rsid w:val="00190BAC"/>
    <w:rsid w:val="001912B5"/>
    <w:rsid w:val="0019294F"/>
    <w:rsid w:val="00193F5C"/>
    <w:rsid w:val="0019422C"/>
    <w:rsid w:val="001947FA"/>
    <w:rsid w:val="00194BD5"/>
    <w:rsid w:val="00195E67"/>
    <w:rsid w:val="00196875"/>
    <w:rsid w:val="001970AF"/>
    <w:rsid w:val="00197975"/>
    <w:rsid w:val="001979BD"/>
    <w:rsid w:val="001A0310"/>
    <w:rsid w:val="001A0C26"/>
    <w:rsid w:val="001A0FDB"/>
    <w:rsid w:val="001A20FF"/>
    <w:rsid w:val="001A295E"/>
    <w:rsid w:val="001A33ED"/>
    <w:rsid w:val="001A3C03"/>
    <w:rsid w:val="001A3D65"/>
    <w:rsid w:val="001A4D66"/>
    <w:rsid w:val="001A5077"/>
    <w:rsid w:val="001A53D9"/>
    <w:rsid w:val="001A6232"/>
    <w:rsid w:val="001A629C"/>
    <w:rsid w:val="001A62DB"/>
    <w:rsid w:val="001A66BD"/>
    <w:rsid w:val="001A68F3"/>
    <w:rsid w:val="001B0000"/>
    <w:rsid w:val="001B01D9"/>
    <w:rsid w:val="001B0A0C"/>
    <w:rsid w:val="001B0CB1"/>
    <w:rsid w:val="001B1483"/>
    <w:rsid w:val="001B3031"/>
    <w:rsid w:val="001B356A"/>
    <w:rsid w:val="001B4F92"/>
    <w:rsid w:val="001B5CBF"/>
    <w:rsid w:val="001B63D1"/>
    <w:rsid w:val="001B7614"/>
    <w:rsid w:val="001B7B4E"/>
    <w:rsid w:val="001B7F41"/>
    <w:rsid w:val="001C00CB"/>
    <w:rsid w:val="001C014C"/>
    <w:rsid w:val="001C0218"/>
    <w:rsid w:val="001C0632"/>
    <w:rsid w:val="001C0AA6"/>
    <w:rsid w:val="001C235D"/>
    <w:rsid w:val="001C36DC"/>
    <w:rsid w:val="001C38AE"/>
    <w:rsid w:val="001C3B77"/>
    <w:rsid w:val="001C3C48"/>
    <w:rsid w:val="001C3FE0"/>
    <w:rsid w:val="001C47D6"/>
    <w:rsid w:val="001C4BAE"/>
    <w:rsid w:val="001C50EA"/>
    <w:rsid w:val="001C582E"/>
    <w:rsid w:val="001C5AB0"/>
    <w:rsid w:val="001C5D07"/>
    <w:rsid w:val="001C60AE"/>
    <w:rsid w:val="001C6A25"/>
    <w:rsid w:val="001C710D"/>
    <w:rsid w:val="001C770C"/>
    <w:rsid w:val="001C778A"/>
    <w:rsid w:val="001D0F7D"/>
    <w:rsid w:val="001D13FD"/>
    <w:rsid w:val="001D294A"/>
    <w:rsid w:val="001D2F64"/>
    <w:rsid w:val="001D35B4"/>
    <w:rsid w:val="001D3968"/>
    <w:rsid w:val="001D3B75"/>
    <w:rsid w:val="001D3CCF"/>
    <w:rsid w:val="001D4754"/>
    <w:rsid w:val="001D4C9A"/>
    <w:rsid w:val="001D50B7"/>
    <w:rsid w:val="001D5DF7"/>
    <w:rsid w:val="001D62CB"/>
    <w:rsid w:val="001D6F7A"/>
    <w:rsid w:val="001D7ED7"/>
    <w:rsid w:val="001E03F6"/>
    <w:rsid w:val="001E0604"/>
    <w:rsid w:val="001E1416"/>
    <w:rsid w:val="001E335D"/>
    <w:rsid w:val="001E34CC"/>
    <w:rsid w:val="001E67BE"/>
    <w:rsid w:val="001E718A"/>
    <w:rsid w:val="001E7D47"/>
    <w:rsid w:val="001F0265"/>
    <w:rsid w:val="001F0DA7"/>
    <w:rsid w:val="001F0EA9"/>
    <w:rsid w:val="001F2018"/>
    <w:rsid w:val="001F21AA"/>
    <w:rsid w:val="001F2BD2"/>
    <w:rsid w:val="001F2FBD"/>
    <w:rsid w:val="001F2FC3"/>
    <w:rsid w:val="001F38AA"/>
    <w:rsid w:val="001F4B6A"/>
    <w:rsid w:val="001F52A0"/>
    <w:rsid w:val="001F6B72"/>
    <w:rsid w:val="001F6E6A"/>
    <w:rsid w:val="001F7472"/>
    <w:rsid w:val="001F7DED"/>
    <w:rsid w:val="001F7E50"/>
    <w:rsid w:val="001F7F37"/>
    <w:rsid w:val="002008D2"/>
    <w:rsid w:val="00200FAC"/>
    <w:rsid w:val="002017D6"/>
    <w:rsid w:val="00201833"/>
    <w:rsid w:val="00202054"/>
    <w:rsid w:val="0020271D"/>
    <w:rsid w:val="002029F9"/>
    <w:rsid w:val="002032E9"/>
    <w:rsid w:val="0020456D"/>
    <w:rsid w:val="00204921"/>
    <w:rsid w:val="00205140"/>
    <w:rsid w:val="002058FC"/>
    <w:rsid w:val="00205F98"/>
    <w:rsid w:val="0020736F"/>
    <w:rsid w:val="0020743B"/>
    <w:rsid w:val="00207A87"/>
    <w:rsid w:val="0021069C"/>
    <w:rsid w:val="002107FF"/>
    <w:rsid w:val="00210C30"/>
    <w:rsid w:val="00211D77"/>
    <w:rsid w:val="0021240F"/>
    <w:rsid w:val="0021276D"/>
    <w:rsid w:val="00212C31"/>
    <w:rsid w:val="00213209"/>
    <w:rsid w:val="00213870"/>
    <w:rsid w:val="00214E02"/>
    <w:rsid w:val="002159F6"/>
    <w:rsid w:val="00215C34"/>
    <w:rsid w:val="0021616D"/>
    <w:rsid w:val="0021681A"/>
    <w:rsid w:val="00217167"/>
    <w:rsid w:val="00221A16"/>
    <w:rsid w:val="0022218F"/>
    <w:rsid w:val="002221BE"/>
    <w:rsid w:val="00222B5F"/>
    <w:rsid w:val="00223326"/>
    <w:rsid w:val="00224095"/>
    <w:rsid w:val="002250A0"/>
    <w:rsid w:val="002250E8"/>
    <w:rsid w:val="002251A8"/>
    <w:rsid w:val="00225678"/>
    <w:rsid w:val="00226B2E"/>
    <w:rsid w:val="00230D67"/>
    <w:rsid w:val="00231577"/>
    <w:rsid w:val="00232AF8"/>
    <w:rsid w:val="00232D4B"/>
    <w:rsid w:val="00234B10"/>
    <w:rsid w:val="00235183"/>
    <w:rsid w:val="00235A38"/>
    <w:rsid w:val="00236CBE"/>
    <w:rsid w:val="00236E5B"/>
    <w:rsid w:val="00237F1E"/>
    <w:rsid w:val="002402FF"/>
    <w:rsid w:val="00240386"/>
    <w:rsid w:val="002403BC"/>
    <w:rsid w:val="00240E1A"/>
    <w:rsid w:val="00241058"/>
    <w:rsid w:val="0024184F"/>
    <w:rsid w:val="00242C60"/>
    <w:rsid w:val="00242FBA"/>
    <w:rsid w:val="002433FC"/>
    <w:rsid w:val="00243CA6"/>
    <w:rsid w:val="002443FB"/>
    <w:rsid w:val="0024450A"/>
    <w:rsid w:val="00244C4B"/>
    <w:rsid w:val="00245C02"/>
    <w:rsid w:val="0024668A"/>
    <w:rsid w:val="00246E05"/>
    <w:rsid w:val="0024711A"/>
    <w:rsid w:val="002507DE"/>
    <w:rsid w:val="002509BC"/>
    <w:rsid w:val="00250C78"/>
    <w:rsid w:val="00250F3A"/>
    <w:rsid w:val="002532CA"/>
    <w:rsid w:val="00253FD3"/>
    <w:rsid w:val="00254667"/>
    <w:rsid w:val="0025468F"/>
    <w:rsid w:val="00254891"/>
    <w:rsid w:val="00256ABD"/>
    <w:rsid w:val="002570B8"/>
    <w:rsid w:val="0025746C"/>
    <w:rsid w:val="00260387"/>
    <w:rsid w:val="002612A6"/>
    <w:rsid w:val="00261303"/>
    <w:rsid w:val="0026301D"/>
    <w:rsid w:val="00263215"/>
    <w:rsid w:val="002634D6"/>
    <w:rsid w:val="00263625"/>
    <w:rsid w:val="00263698"/>
    <w:rsid w:val="002644E0"/>
    <w:rsid w:val="0026490F"/>
    <w:rsid w:val="00265D46"/>
    <w:rsid w:val="002679D0"/>
    <w:rsid w:val="00267B06"/>
    <w:rsid w:val="00270A3A"/>
    <w:rsid w:val="0027115B"/>
    <w:rsid w:val="00271AA0"/>
    <w:rsid w:val="00271DA8"/>
    <w:rsid w:val="00273598"/>
    <w:rsid w:val="00273B0F"/>
    <w:rsid w:val="00273B1B"/>
    <w:rsid w:val="002743E0"/>
    <w:rsid w:val="0027601E"/>
    <w:rsid w:val="002768B9"/>
    <w:rsid w:val="00276AEF"/>
    <w:rsid w:val="00277A7E"/>
    <w:rsid w:val="002809DC"/>
    <w:rsid w:val="00280EF7"/>
    <w:rsid w:val="0028208D"/>
    <w:rsid w:val="002828A6"/>
    <w:rsid w:val="00282BEE"/>
    <w:rsid w:val="002837F4"/>
    <w:rsid w:val="00283969"/>
    <w:rsid w:val="00283E09"/>
    <w:rsid w:val="00284B70"/>
    <w:rsid w:val="00284BE6"/>
    <w:rsid w:val="002851FB"/>
    <w:rsid w:val="00285217"/>
    <w:rsid w:val="002859BB"/>
    <w:rsid w:val="00286B33"/>
    <w:rsid w:val="00287B49"/>
    <w:rsid w:val="00287EB8"/>
    <w:rsid w:val="0029017D"/>
    <w:rsid w:val="002912A1"/>
    <w:rsid w:val="002914A8"/>
    <w:rsid w:val="002919BB"/>
    <w:rsid w:val="00291BD4"/>
    <w:rsid w:val="00291DFF"/>
    <w:rsid w:val="0029215D"/>
    <w:rsid w:val="00293B27"/>
    <w:rsid w:val="002945E1"/>
    <w:rsid w:val="0029541C"/>
    <w:rsid w:val="002959E7"/>
    <w:rsid w:val="00295BF5"/>
    <w:rsid w:val="0029664D"/>
    <w:rsid w:val="00296CF6"/>
    <w:rsid w:val="00297781"/>
    <w:rsid w:val="00297DF3"/>
    <w:rsid w:val="00297E27"/>
    <w:rsid w:val="002A01A4"/>
    <w:rsid w:val="002A01BE"/>
    <w:rsid w:val="002A06A1"/>
    <w:rsid w:val="002A0BDF"/>
    <w:rsid w:val="002A2418"/>
    <w:rsid w:val="002A4853"/>
    <w:rsid w:val="002A4981"/>
    <w:rsid w:val="002A5669"/>
    <w:rsid w:val="002A6B8E"/>
    <w:rsid w:val="002B0451"/>
    <w:rsid w:val="002B1A02"/>
    <w:rsid w:val="002B2F4E"/>
    <w:rsid w:val="002B383D"/>
    <w:rsid w:val="002B3B21"/>
    <w:rsid w:val="002B3CE9"/>
    <w:rsid w:val="002B44A3"/>
    <w:rsid w:val="002B47E3"/>
    <w:rsid w:val="002B5224"/>
    <w:rsid w:val="002B55B5"/>
    <w:rsid w:val="002B5C8F"/>
    <w:rsid w:val="002B6319"/>
    <w:rsid w:val="002B6322"/>
    <w:rsid w:val="002B796D"/>
    <w:rsid w:val="002B7CB1"/>
    <w:rsid w:val="002C0221"/>
    <w:rsid w:val="002C0A79"/>
    <w:rsid w:val="002C1C98"/>
    <w:rsid w:val="002C1E64"/>
    <w:rsid w:val="002C23A0"/>
    <w:rsid w:val="002C2937"/>
    <w:rsid w:val="002C2A54"/>
    <w:rsid w:val="002C3881"/>
    <w:rsid w:val="002C42EB"/>
    <w:rsid w:val="002C48D3"/>
    <w:rsid w:val="002C4974"/>
    <w:rsid w:val="002C4D73"/>
    <w:rsid w:val="002C619D"/>
    <w:rsid w:val="002C6B3B"/>
    <w:rsid w:val="002C7B6A"/>
    <w:rsid w:val="002C7D0E"/>
    <w:rsid w:val="002C7FF1"/>
    <w:rsid w:val="002D011D"/>
    <w:rsid w:val="002D0252"/>
    <w:rsid w:val="002D08AD"/>
    <w:rsid w:val="002D440B"/>
    <w:rsid w:val="002D4C76"/>
    <w:rsid w:val="002D605A"/>
    <w:rsid w:val="002D68CC"/>
    <w:rsid w:val="002E03C9"/>
    <w:rsid w:val="002E0556"/>
    <w:rsid w:val="002E2025"/>
    <w:rsid w:val="002E37DA"/>
    <w:rsid w:val="002E4022"/>
    <w:rsid w:val="002E4942"/>
    <w:rsid w:val="002E5286"/>
    <w:rsid w:val="002E545F"/>
    <w:rsid w:val="002E54D1"/>
    <w:rsid w:val="002E5F3E"/>
    <w:rsid w:val="002E644F"/>
    <w:rsid w:val="002E78DE"/>
    <w:rsid w:val="002E7FE9"/>
    <w:rsid w:val="002F017E"/>
    <w:rsid w:val="002F10D6"/>
    <w:rsid w:val="002F117A"/>
    <w:rsid w:val="002F1E71"/>
    <w:rsid w:val="002F2832"/>
    <w:rsid w:val="002F3809"/>
    <w:rsid w:val="002F3B10"/>
    <w:rsid w:val="002F3C49"/>
    <w:rsid w:val="002F3C77"/>
    <w:rsid w:val="002F3FEB"/>
    <w:rsid w:val="002F4191"/>
    <w:rsid w:val="002F46C5"/>
    <w:rsid w:val="002F58CE"/>
    <w:rsid w:val="002F5AFC"/>
    <w:rsid w:val="002F5BA1"/>
    <w:rsid w:val="002F5C65"/>
    <w:rsid w:val="002F5DF2"/>
    <w:rsid w:val="002F5DF8"/>
    <w:rsid w:val="002F69C5"/>
    <w:rsid w:val="002F6E55"/>
    <w:rsid w:val="002F755F"/>
    <w:rsid w:val="002F7E71"/>
    <w:rsid w:val="0030017E"/>
    <w:rsid w:val="00300C81"/>
    <w:rsid w:val="00302616"/>
    <w:rsid w:val="00302882"/>
    <w:rsid w:val="0030291A"/>
    <w:rsid w:val="00302DEB"/>
    <w:rsid w:val="00303124"/>
    <w:rsid w:val="00303F08"/>
    <w:rsid w:val="003044D9"/>
    <w:rsid w:val="00304DBD"/>
    <w:rsid w:val="00305917"/>
    <w:rsid w:val="00305C99"/>
    <w:rsid w:val="0030684E"/>
    <w:rsid w:val="00306B3F"/>
    <w:rsid w:val="00306BE6"/>
    <w:rsid w:val="00306D26"/>
    <w:rsid w:val="00306F8D"/>
    <w:rsid w:val="00307064"/>
    <w:rsid w:val="003076F3"/>
    <w:rsid w:val="00310DF2"/>
    <w:rsid w:val="0031218F"/>
    <w:rsid w:val="00312CDF"/>
    <w:rsid w:val="00313637"/>
    <w:rsid w:val="0031393A"/>
    <w:rsid w:val="00313961"/>
    <w:rsid w:val="0031415A"/>
    <w:rsid w:val="003144C9"/>
    <w:rsid w:val="00314A3B"/>
    <w:rsid w:val="00314DA8"/>
    <w:rsid w:val="00316C1C"/>
    <w:rsid w:val="003176FE"/>
    <w:rsid w:val="00317FAB"/>
    <w:rsid w:val="003204D5"/>
    <w:rsid w:val="003226AD"/>
    <w:rsid w:val="00322DA9"/>
    <w:rsid w:val="00323FE0"/>
    <w:rsid w:val="00324109"/>
    <w:rsid w:val="003251DB"/>
    <w:rsid w:val="0032578A"/>
    <w:rsid w:val="003257DA"/>
    <w:rsid w:val="00325985"/>
    <w:rsid w:val="00325AB9"/>
    <w:rsid w:val="003262B5"/>
    <w:rsid w:val="0032668F"/>
    <w:rsid w:val="00326FEA"/>
    <w:rsid w:val="0033006E"/>
    <w:rsid w:val="0033066F"/>
    <w:rsid w:val="00331579"/>
    <w:rsid w:val="00332848"/>
    <w:rsid w:val="00333A48"/>
    <w:rsid w:val="00333D04"/>
    <w:rsid w:val="00333E37"/>
    <w:rsid w:val="00333F3D"/>
    <w:rsid w:val="00333F60"/>
    <w:rsid w:val="00333FC7"/>
    <w:rsid w:val="00334547"/>
    <w:rsid w:val="003345B4"/>
    <w:rsid w:val="0033658B"/>
    <w:rsid w:val="003370AA"/>
    <w:rsid w:val="00340456"/>
    <w:rsid w:val="003411F9"/>
    <w:rsid w:val="003416CC"/>
    <w:rsid w:val="00342782"/>
    <w:rsid w:val="00342C58"/>
    <w:rsid w:val="0034342A"/>
    <w:rsid w:val="0034352F"/>
    <w:rsid w:val="0034402D"/>
    <w:rsid w:val="0034543C"/>
    <w:rsid w:val="0034553B"/>
    <w:rsid w:val="003461F4"/>
    <w:rsid w:val="00346A0D"/>
    <w:rsid w:val="00347701"/>
    <w:rsid w:val="0035030B"/>
    <w:rsid w:val="0035057A"/>
    <w:rsid w:val="00350949"/>
    <w:rsid w:val="003511DA"/>
    <w:rsid w:val="0035125D"/>
    <w:rsid w:val="00351889"/>
    <w:rsid w:val="00351CB4"/>
    <w:rsid w:val="00351FE7"/>
    <w:rsid w:val="00352A0A"/>
    <w:rsid w:val="003532EA"/>
    <w:rsid w:val="00353D68"/>
    <w:rsid w:val="003549FE"/>
    <w:rsid w:val="003552CF"/>
    <w:rsid w:val="0035627E"/>
    <w:rsid w:val="003565B1"/>
    <w:rsid w:val="00356A97"/>
    <w:rsid w:val="003572DC"/>
    <w:rsid w:val="00357892"/>
    <w:rsid w:val="003579B5"/>
    <w:rsid w:val="00357F69"/>
    <w:rsid w:val="0036013C"/>
    <w:rsid w:val="00360777"/>
    <w:rsid w:val="00361E8E"/>
    <w:rsid w:val="003621A4"/>
    <w:rsid w:val="003624BC"/>
    <w:rsid w:val="00362F02"/>
    <w:rsid w:val="003647D2"/>
    <w:rsid w:val="00365608"/>
    <w:rsid w:val="003664D8"/>
    <w:rsid w:val="00366FA9"/>
    <w:rsid w:val="00367B5C"/>
    <w:rsid w:val="003707B8"/>
    <w:rsid w:val="00370E2D"/>
    <w:rsid w:val="00371783"/>
    <w:rsid w:val="003727DD"/>
    <w:rsid w:val="00372A8A"/>
    <w:rsid w:val="00373146"/>
    <w:rsid w:val="003737AF"/>
    <w:rsid w:val="003738A1"/>
    <w:rsid w:val="003746B8"/>
    <w:rsid w:val="00374945"/>
    <w:rsid w:val="003752B3"/>
    <w:rsid w:val="003771EC"/>
    <w:rsid w:val="00377879"/>
    <w:rsid w:val="0038001B"/>
    <w:rsid w:val="00381336"/>
    <w:rsid w:val="00381B86"/>
    <w:rsid w:val="00381E45"/>
    <w:rsid w:val="00383D3C"/>
    <w:rsid w:val="003840EB"/>
    <w:rsid w:val="00384AD7"/>
    <w:rsid w:val="0038603E"/>
    <w:rsid w:val="00386867"/>
    <w:rsid w:val="00386BE9"/>
    <w:rsid w:val="00387610"/>
    <w:rsid w:val="00387CF4"/>
    <w:rsid w:val="00387E5B"/>
    <w:rsid w:val="00390614"/>
    <w:rsid w:val="0039132D"/>
    <w:rsid w:val="00391586"/>
    <w:rsid w:val="003915E8"/>
    <w:rsid w:val="00391D11"/>
    <w:rsid w:val="00392263"/>
    <w:rsid w:val="003925DC"/>
    <w:rsid w:val="00392A1B"/>
    <w:rsid w:val="00392C4B"/>
    <w:rsid w:val="003930D5"/>
    <w:rsid w:val="003932DE"/>
    <w:rsid w:val="00393806"/>
    <w:rsid w:val="003957D4"/>
    <w:rsid w:val="00396273"/>
    <w:rsid w:val="00396616"/>
    <w:rsid w:val="00396E4F"/>
    <w:rsid w:val="0039784D"/>
    <w:rsid w:val="00397C79"/>
    <w:rsid w:val="00397CC9"/>
    <w:rsid w:val="003A0378"/>
    <w:rsid w:val="003A1582"/>
    <w:rsid w:val="003A1749"/>
    <w:rsid w:val="003A2067"/>
    <w:rsid w:val="003A27C4"/>
    <w:rsid w:val="003A33D0"/>
    <w:rsid w:val="003A3E4A"/>
    <w:rsid w:val="003A41D9"/>
    <w:rsid w:val="003A5C94"/>
    <w:rsid w:val="003A6376"/>
    <w:rsid w:val="003B07C2"/>
    <w:rsid w:val="003B213F"/>
    <w:rsid w:val="003B2326"/>
    <w:rsid w:val="003B24D5"/>
    <w:rsid w:val="003B3030"/>
    <w:rsid w:val="003B3529"/>
    <w:rsid w:val="003B3D3E"/>
    <w:rsid w:val="003B586E"/>
    <w:rsid w:val="003B6120"/>
    <w:rsid w:val="003B61A0"/>
    <w:rsid w:val="003B69BF"/>
    <w:rsid w:val="003B6DA3"/>
    <w:rsid w:val="003B71E9"/>
    <w:rsid w:val="003B7E27"/>
    <w:rsid w:val="003C0590"/>
    <w:rsid w:val="003C2C4C"/>
    <w:rsid w:val="003C32EB"/>
    <w:rsid w:val="003C3449"/>
    <w:rsid w:val="003C3C8B"/>
    <w:rsid w:val="003C3D5B"/>
    <w:rsid w:val="003C4A94"/>
    <w:rsid w:val="003C568E"/>
    <w:rsid w:val="003C5A47"/>
    <w:rsid w:val="003C63ED"/>
    <w:rsid w:val="003C6CC9"/>
    <w:rsid w:val="003D1126"/>
    <w:rsid w:val="003D129C"/>
    <w:rsid w:val="003D1388"/>
    <w:rsid w:val="003D29ED"/>
    <w:rsid w:val="003D2B8E"/>
    <w:rsid w:val="003D2FEF"/>
    <w:rsid w:val="003D59E4"/>
    <w:rsid w:val="003D5F0F"/>
    <w:rsid w:val="003D702A"/>
    <w:rsid w:val="003D7122"/>
    <w:rsid w:val="003D79C5"/>
    <w:rsid w:val="003E074C"/>
    <w:rsid w:val="003E07EC"/>
    <w:rsid w:val="003E1D6B"/>
    <w:rsid w:val="003E1DED"/>
    <w:rsid w:val="003E27D5"/>
    <w:rsid w:val="003E28A2"/>
    <w:rsid w:val="003E2A25"/>
    <w:rsid w:val="003E2E39"/>
    <w:rsid w:val="003E3994"/>
    <w:rsid w:val="003E581D"/>
    <w:rsid w:val="003E703A"/>
    <w:rsid w:val="003E75DF"/>
    <w:rsid w:val="003E779F"/>
    <w:rsid w:val="003F04EE"/>
    <w:rsid w:val="003F073D"/>
    <w:rsid w:val="003F0A56"/>
    <w:rsid w:val="003F1552"/>
    <w:rsid w:val="003F1C7D"/>
    <w:rsid w:val="003F2275"/>
    <w:rsid w:val="003F3171"/>
    <w:rsid w:val="003F336C"/>
    <w:rsid w:val="003F390C"/>
    <w:rsid w:val="003F48F2"/>
    <w:rsid w:val="003F493C"/>
    <w:rsid w:val="003F4DA3"/>
    <w:rsid w:val="003F4E30"/>
    <w:rsid w:val="003F534C"/>
    <w:rsid w:val="003F5E1C"/>
    <w:rsid w:val="00400268"/>
    <w:rsid w:val="00400EE5"/>
    <w:rsid w:val="00401404"/>
    <w:rsid w:val="004014C0"/>
    <w:rsid w:val="00401767"/>
    <w:rsid w:val="00401CD2"/>
    <w:rsid w:val="00402A59"/>
    <w:rsid w:val="00404180"/>
    <w:rsid w:val="00404F6D"/>
    <w:rsid w:val="00405052"/>
    <w:rsid w:val="00405495"/>
    <w:rsid w:val="004059EA"/>
    <w:rsid w:val="00405A88"/>
    <w:rsid w:val="00405C0E"/>
    <w:rsid w:val="00406399"/>
    <w:rsid w:val="0040691A"/>
    <w:rsid w:val="004101DD"/>
    <w:rsid w:val="0041049D"/>
    <w:rsid w:val="00411DDC"/>
    <w:rsid w:val="0041259E"/>
    <w:rsid w:val="00412C05"/>
    <w:rsid w:val="004135D2"/>
    <w:rsid w:val="00415825"/>
    <w:rsid w:val="00415D85"/>
    <w:rsid w:val="00416767"/>
    <w:rsid w:val="00416775"/>
    <w:rsid w:val="004169BB"/>
    <w:rsid w:val="00416AB8"/>
    <w:rsid w:val="0041772B"/>
    <w:rsid w:val="00417BFC"/>
    <w:rsid w:val="004201E1"/>
    <w:rsid w:val="00420EBC"/>
    <w:rsid w:val="00422346"/>
    <w:rsid w:val="0042375D"/>
    <w:rsid w:val="00423BAC"/>
    <w:rsid w:val="00423EF2"/>
    <w:rsid w:val="00423F56"/>
    <w:rsid w:val="00423FF6"/>
    <w:rsid w:val="004240E6"/>
    <w:rsid w:val="00424DD5"/>
    <w:rsid w:val="00425491"/>
    <w:rsid w:val="00425F10"/>
    <w:rsid w:val="004264BA"/>
    <w:rsid w:val="00427108"/>
    <w:rsid w:val="0042711B"/>
    <w:rsid w:val="004306A7"/>
    <w:rsid w:val="00430F5A"/>
    <w:rsid w:val="00431FBB"/>
    <w:rsid w:val="004321C3"/>
    <w:rsid w:val="004338B3"/>
    <w:rsid w:val="00433F63"/>
    <w:rsid w:val="004347DE"/>
    <w:rsid w:val="00435F5B"/>
    <w:rsid w:val="00436835"/>
    <w:rsid w:val="00436DA5"/>
    <w:rsid w:val="0043719D"/>
    <w:rsid w:val="00437397"/>
    <w:rsid w:val="0043797D"/>
    <w:rsid w:val="004403D5"/>
    <w:rsid w:val="00440CF9"/>
    <w:rsid w:val="00441BE6"/>
    <w:rsid w:val="00441C05"/>
    <w:rsid w:val="004425AC"/>
    <w:rsid w:val="00442AC7"/>
    <w:rsid w:val="004435EF"/>
    <w:rsid w:val="004445C4"/>
    <w:rsid w:val="00444B3B"/>
    <w:rsid w:val="00444CBD"/>
    <w:rsid w:val="004452E3"/>
    <w:rsid w:val="004456C7"/>
    <w:rsid w:val="004459A7"/>
    <w:rsid w:val="00445B6F"/>
    <w:rsid w:val="00446DDB"/>
    <w:rsid w:val="00447031"/>
    <w:rsid w:val="0044703D"/>
    <w:rsid w:val="00450961"/>
    <w:rsid w:val="004509BA"/>
    <w:rsid w:val="004522D3"/>
    <w:rsid w:val="0045232B"/>
    <w:rsid w:val="00452A2E"/>
    <w:rsid w:val="00453519"/>
    <w:rsid w:val="00453A5B"/>
    <w:rsid w:val="00454EAA"/>
    <w:rsid w:val="0045500C"/>
    <w:rsid w:val="00457220"/>
    <w:rsid w:val="004578CB"/>
    <w:rsid w:val="004605D6"/>
    <w:rsid w:val="0046065C"/>
    <w:rsid w:val="00461442"/>
    <w:rsid w:val="004618DB"/>
    <w:rsid w:val="00462068"/>
    <w:rsid w:val="00462F4A"/>
    <w:rsid w:val="00463D4A"/>
    <w:rsid w:val="00464673"/>
    <w:rsid w:val="004653BD"/>
    <w:rsid w:val="00465554"/>
    <w:rsid w:val="0046589D"/>
    <w:rsid w:val="0046592F"/>
    <w:rsid w:val="00466811"/>
    <w:rsid w:val="00466DC3"/>
    <w:rsid w:val="00467025"/>
    <w:rsid w:val="00467F11"/>
    <w:rsid w:val="004704C5"/>
    <w:rsid w:val="00471038"/>
    <w:rsid w:val="00472866"/>
    <w:rsid w:val="00473C90"/>
    <w:rsid w:val="00473DFB"/>
    <w:rsid w:val="004748A3"/>
    <w:rsid w:val="00476AF7"/>
    <w:rsid w:val="0048176E"/>
    <w:rsid w:val="004821CF"/>
    <w:rsid w:val="004823D3"/>
    <w:rsid w:val="00482B56"/>
    <w:rsid w:val="004834C7"/>
    <w:rsid w:val="004845AA"/>
    <w:rsid w:val="0048474A"/>
    <w:rsid w:val="00484F62"/>
    <w:rsid w:val="00486416"/>
    <w:rsid w:val="00486640"/>
    <w:rsid w:val="00487DE9"/>
    <w:rsid w:val="00487E59"/>
    <w:rsid w:val="004906C6"/>
    <w:rsid w:val="00491ABF"/>
    <w:rsid w:val="00493C50"/>
    <w:rsid w:val="004958E8"/>
    <w:rsid w:val="00495FF4"/>
    <w:rsid w:val="00496305"/>
    <w:rsid w:val="004970CD"/>
    <w:rsid w:val="004970F9"/>
    <w:rsid w:val="004974CA"/>
    <w:rsid w:val="004979DB"/>
    <w:rsid w:val="00497C15"/>
    <w:rsid w:val="004A0064"/>
    <w:rsid w:val="004A0ACA"/>
    <w:rsid w:val="004A0ADA"/>
    <w:rsid w:val="004A1C21"/>
    <w:rsid w:val="004A2AE1"/>
    <w:rsid w:val="004A32EA"/>
    <w:rsid w:val="004A3489"/>
    <w:rsid w:val="004A40E5"/>
    <w:rsid w:val="004A4EAC"/>
    <w:rsid w:val="004A67E7"/>
    <w:rsid w:val="004A6945"/>
    <w:rsid w:val="004A6FAD"/>
    <w:rsid w:val="004A6FEA"/>
    <w:rsid w:val="004B0107"/>
    <w:rsid w:val="004B16A8"/>
    <w:rsid w:val="004B1782"/>
    <w:rsid w:val="004B19C9"/>
    <w:rsid w:val="004B207B"/>
    <w:rsid w:val="004B32C2"/>
    <w:rsid w:val="004B3DDF"/>
    <w:rsid w:val="004B424A"/>
    <w:rsid w:val="004B4488"/>
    <w:rsid w:val="004B4709"/>
    <w:rsid w:val="004B5169"/>
    <w:rsid w:val="004B52C3"/>
    <w:rsid w:val="004C09D4"/>
    <w:rsid w:val="004C0F93"/>
    <w:rsid w:val="004C1504"/>
    <w:rsid w:val="004C1B4A"/>
    <w:rsid w:val="004C2E15"/>
    <w:rsid w:val="004C3824"/>
    <w:rsid w:val="004C3E4A"/>
    <w:rsid w:val="004C4F4C"/>
    <w:rsid w:val="004C7687"/>
    <w:rsid w:val="004D0F55"/>
    <w:rsid w:val="004D231E"/>
    <w:rsid w:val="004D2558"/>
    <w:rsid w:val="004D2665"/>
    <w:rsid w:val="004D2FA1"/>
    <w:rsid w:val="004D33C1"/>
    <w:rsid w:val="004D3483"/>
    <w:rsid w:val="004D50BD"/>
    <w:rsid w:val="004D55EE"/>
    <w:rsid w:val="004D5B58"/>
    <w:rsid w:val="004D645E"/>
    <w:rsid w:val="004D6D7F"/>
    <w:rsid w:val="004D6D9C"/>
    <w:rsid w:val="004D76D4"/>
    <w:rsid w:val="004E0094"/>
    <w:rsid w:val="004E1384"/>
    <w:rsid w:val="004E1447"/>
    <w:rsid w:val="004E24FA"/>
    <w:rsid w:val="004E319D"/>
    <w:rsid w:val="004E4880"/>
    <w:rsid w:val="004E48F8"/>
    <w:rsid w:val="004E51C4"/>
    <w:rsid w:val="004E5649"/>
    <w:rsid w:val="004E579B"/>
    <w:rsid w:val="004E5E28"/>
    <w:rsid w:val="004E683E"/>
    <w:rsid w:val="004E6879"/>
    <w:rsid w:val="004E6DC1"/>
    <w:rsid w:val="004E763E"/>
    <w:rsid w:val="004F0AA8"/>
    <w:rsid w:val="004F0BBC"/>
    <w:rsid w:val="004F0CB1"/>
    <w:rsid w:val="004F12ED"/>
    <w:rsid w:val="004F16DA"/>
    <w:rsid w:val="004F16F1"/>
    <w:rsid w:val="004F257A"/>
    <w:rsid w:val="004F3A1F"/>
    <w:rsid w:val="004F3A24"/>
    <w:rsid w:val="004F3B14"/>
    <w:rsid w:val="004F4023"/>
    <w:rsid w:val="004F515B"/>
    <w:rsid w:val="004F5786"/>
    <w:rsid w:val="004F5BF1"/>
    <w:rsid w:val="004F6028"/>
    <w:rsid w:val="004F6617"/>
    <w:rsid w:val="004F6DDD"/>
    <w:rsid w:val="004F74BB"/>
    <w:rsid w:val="005003F8"/>
    <w:rsid w:val="005009EA"/>
    <w:rsid w:val="00500BFC"/>
    <w:rsid w:val="00501EB4"/>
    <w:rsid w:val="0050205C"/>
    <w:rsid w:val="00502433"/>
    <w:rsid w:val="00502A3C"/>
    <w:rsid w:val="00502B36"/>
    <w:rsid w:val="00504D3B"/>
    <w:rsid w:val="0050537B"/>
    <w:rsid w:val="00505B23"/>
    <w:rsid w:val="0050686B"/>
    <w:rsid w:val="00506E68"/>
    <w:rsid w:val="005104EE"/>
    <w:rsid w:val="00510F52"/>
    <w:rsid w:val="00511723"/>
    <w:rsid w:val="005119A2"/>
    <w:rsid w:val="00514A07"/>
    <w:rsid w:val="00514B41"/>
    <w:rsid w:val="00514C22"/>
    <w:rsid w:val="005153BA"/>
    <w:rsid w:val="00515529"/>
    <w:rsid w:val="005159C8"/>
    <w:rsid w:val="005164A9"/>
    <w:rsid w:val="0051689D"/>
    <w:rsid w:val="00516AC4"/>
    <w:rsid w:val="00517447"/>
    <w:rsid w:val="00517CEC"/>
    <w:rsid w:val="00517EA7"/>
    <w:rsid w:val="005205CF"/>
    <w:rsid w:val="00520BB9"/>
    <w:rsid w:val="00520C5C"/>
    <w:rsid w:val="00520E81"/>
    <w:rsid w:val="005220F6"/>
    <w:rsid w:val="00522FF3"/>
    <w:rsid w:val="005236BE"/>
    <w:rsid w:val="00524CC2"/>
    <w:rsid w:val="00526EC7"/>
    <w:rsid w:val="005277E5"/>
    <w:rsid w:val="00530319"/>
    <w:rsid w:val="005303D3"/>
    <w:rsid w:val="00531D61"/>
    <w:rsid w:val="00532011"/>
    <w:rsid w:val="00532EEB"/>
    <w:rsid w:val="00533110"/>
    <w:rsid w:val="00533D3F"/>
    <w:rsid w:val="0053419B"/>
    <w:rsid w:val="00535090"/>
    <w:rsid w:val="00535503"/>
    <w:rsid w:val="00535742"/>
    <w:rsid w:val="005379E9"/>
    <w:rsid w:val="005403DA"/>
    <w:rsid w:val="0054044C"/>
    <w:rsid w:val="005404F3"/>
    <w:rsid w:val="00540851"/>
    <w:rsid w:val="005414F8"/>
    <w:rsid w:val="00541831"/>
    <w:rsid w:val="005421A7"/>
    <w:rsid w:val="00543092"/>
    <w:rsid w:val="00543289"/>
    <w:rsid w:val="00543613"/>
    <w:rsid w:val="00544556"/>
    <w:rsid w:val="00544858"/>
    <w:rsid w:val="00545800"/>
    <w:rsid w:val="0054658F"/>
    <w:rsid w:val="005465C6"/>
    <w:rsid w:val="00551193"/>
    <w:rsid w:val="005512D2"/>
    <w:rsid w:val="00551A78"/>
    <w:rsid w:val="00551B01"/>
    <w:rsid w:val="00552236"/>
    <w:rsid w:val="005528A7"/>
    <w:rsid w:val="00553333"/>
    <w:rsid w:val="00553B3A"/>
    <w:rsid w:val="00554786"/>
    <w:rsid w:val="005552E9"/>
    <w:rsid w:val="005554C7"/>
    <w:rsid w:val="00555992"/>
    <w:rsid w:val="00555F3C"/>
    <w:rsid w:val="00556214"/>
    <w:rsid w:val="00556512"/>
    <w:rsid w:val="005579DE"/>
    <w:rsid w:val="00557F15"/>
    <w:rsid w:val="005605FD"/>
    <w:rsid w:val="00561C6D"/>
    <w:rsid w:val="00562627"/>
    <w:rsid w:val="00562F73"/>
    <w:rsid w:val="00563AD2"/>
    <w:rsid w:val="00563B71"/>
    <w:rsid w:val="00563C60"/>
    <w:rsid w:val="00564A8A"/>
    <w:rsid w:val="00564FD9"/>
    <w:rsid w:val="00565186"/>
    <w:rsid w:val="00565E7D"/>
    <w:rsid w:val="005675BB"/>
    <w:rsid w:val="00570BF0"/>
    <w:rsid w:val="00570DB2"/>
    <w:rsid w:val="0057196A"/>
    <w:rsid w:val="00571EC2"/>
    <w:rsid w:val="005721B5"/>
    <w:rsid w:val="0057478A"/>
    <w:rsid w:val="00575A55"/>
    <w:rsid w:val="00575AA2"/>
    <w:rsid w:val="005762AF"/>
    <w:rsid w:val="005768EC"/>
    <w:rsid w:val="00576B4D"/>
    <w:rsid w:val="0057726F"/>
    <w:rsid w:val="0057740D"/>
    <w:rsid w:val="00580B75"/>
    <w:rsid w:val="00580E7F"/>
    <w:rsid w:val="0058114D"/>
    <w:rsid w:val="005819EA"/>
    <w:rsid w:val="005827E5"/>
    <w:rsid w:val="00582DAE"/>
    <w:rsid w:val="00582FF0"/>
    <w:rsid w:val="005835BA"/>
    <w:rsid w:val="00583BF3"/>
    <w:rsid w:val="005841A3"/>
    <w:rsid w:val="00585B7F"/>
    <w:rsid w:val="00586A6B"/>
    <w:rsid w:val="00586D90"/>
    <w:rsid w:val="00587410"/>
    <w:rsid w:val="00587935"/>
    <w:rsid w:val="00587A3B"/>
    <w:rsid w:val="005903D0"/>
    <w:rsid w:val="005909FD"/>
    <w:rsid w:val="005915F3"/>
    <w:rsid w:val="00591A6F"/>
    <w:rsid w:val="00591C55"/>
    <w:rsid w:val="005920DD"/>
    <w:rsid w:val="00592C4D"/>
    <w:rsid w:val="00592D63"/>
    <w:rsid w:val="00594113"/>
    <w:rsid w:val="00594AFB"/>
    <w:rsid w:val="00594F92"/>
    <w:rsid w:val="005953C6"/>
    <w:rsid w:val="005968B9"/>
    <w:rsid w:val="005974DE"/>
    <w:rsid w:val="00597D65"/>
    <w:rsid w:val="005A0DB2"/>
    <w:rsid w:val="005A1A80"/>
    <w:rsid w:val="005A2236"/>
    <w:rsid w:val="005A262F"/>
    <w:rsid w:val="005A2837"/>
    <w:rsid w:val="005A5348"/>
    <w:rsid w:val="005A544D"/>
    <w:rsid w:val="005A5F61"/>
    <w:rsid w:val="005A7428"/>
    <w:rsid w:val="005B0078"/>
    <w:rsid w:val="005B1113"/>
    <w:rsid w:val="005B162D"/>
    <w:rsid w:val="005B25C5"/>
    <w:rsid w:val="005B2DD4"/>
    <w:rsid w:val="005B4628"/>
    <w:rsid w:val="005B4A7C"/>
    <w:rsid w:val="005B4A8B"/>
    <w:rsid w:val="005B529E"/>
    <w:rsid w:val="005B563F"/>
    <w:rsid w:val="005B6654"/>
    <w:rsid w:val="005B732C"/>
    <w:rsid w:val="005B7373"/>
    <w:rsid w:val="005B788F"/>
    <w:rsid w:val="005B7E78"/>
    <w:rsid w:val="005C10EA"/>
    <w:rsid w:val="005C18F5"/>
    <w:rsid w:val="005C222A"/>
    <w:rsid w:val="005C2821"/>
    <w:rsid w:val="005C37E0"/>
    <w:rsid w:val="005C3F0A"/>
    <w:rsid w:val="005C4036"/>
    <w:rsid w:val="005C4861"/>
    <w:rsid w:val="005C50F4"/>
    <w:rsid w:val="005C5AEB"/>
    <w:rsid w:val="005C7250"/>
    <w:rsid w:val="005D1676"/>
    <w:rsid w:val="005D229A"/>
    <w:rsid w:val="005D2A69"/>
    <w:rsid w:val="005D2C9C"/>
    <w:rsid w:val="005D39B5"/>
    <w:rsid w:val="005D56F9"/>
    <w:rsid w:val="005D5E76"/>
    <w:rsid w:val="005D62C2"/>
    <w:rsid w:val="005D6DFE"/>
    <w:rsid w:val="005D7735"/>
    <w:rsid w:val="005E0A20"/>
    <w:rsid w:val="005E1B2D"/>
    <w:rsid w:val="005E1D36"/>
    <w:rsid w:val="005E1F9D"/>
    <w:rsid w:val="005E2CAC"/>
    <w:rsid w:val="005E36FE"/>
    <w:rsid w:val="005E3D08"/>
    <w:rsid w:val="005E4993"/>
    <w:rsid w:val="005E4BEB"/>
    <w:rsid w:val="005E58E3"/>
    <w:rsid w:val="005E6349"/>
    <w:rsid w:val="005E7932"/>
    <w:rsid w:val="005E799D"/>
    <w:rsid w:val="005E7CFE"/>
    <w:rsid w:val="005F0B16"/>
    <w:rsid w:val="005F1122"/>
    <w:rsid w:val="005F19FF"/>
    <w:rsid w:val="005F1E60"/>
    <w:rsid w:val="005F2288"/>
    <w:rsid w:val="005F4187"/>
    <w:rsid w:val="005F450B"/>
    <w:rsid w:val="005F4583"/>
    <w:rsid w:val="005F4836"/>
    <w:rsid w:val="005F55C9"/>
    <w:rsid w:val="005F5B88"/>
    <w:rsid w:val="005F782A"/>
    <w:rsid w:val="005F78EC"/>
    <w:rsid w:val="006000A7"/>
    <w:rsid w:val="00600D4A"/>
    <w:rsid w:val="00600F7D"/>
    <w:rsid w:val="00600FD3"/>
    <w:rsid w:val="00601139"/>
    <w:rsid w:val="00601422"/>
    <w:rsid w:val="0060281D"/>
    <w:rsid w:val="00602902"/>
    <w:rsid w:val="0060398C"/>
    <w:rsid w:val="00604585"/>
    <w:rsid w:val="006053B8"/>
    <w:rsid w:val="0060612D"/>
    <w:rsid w:val="006062EB"/>
    <w:rsid w:val="00607087"/>
    <w:rsid w:val="00607AE7"/>
    <w:rsid w:val="00611021"/>
    <w:rsid w:val="006114D1"/>
    <w:rsid w:val="006123AB"/>
    <w:rsid w:val="006126EE"/>
    <w:rsid w:val="00612945"/>
    <w:rsid w:val="00613072"/>
    <w:rsid w:val="006135BF"/>
    <w:rsid w:val="00613B72"/>
    <w:rsid w:val="00615267"/>
    <w:rsid w:val="006158A3"/>
    <w:rsid w:val="0061683D"/>
    <w:rsid w:val="00616A8B"/>
    <w:rsid w:val="006173E7"/>
    <w:rsid w:val="00617C57"/>
    <w:rsid w:val="00620776"/>
    <w:rsid w:val="006207F1"/>
    <w:rsid w:val="00620D5F"/>
    <w:rsid w:val="00621047"/>
    <w:rsid w:val="00621F14"/>
    <w:rsid w:val="006220AA"/>
    <w:rsid w:val="006224D2"/>
    <w:rsid w:val="00622C65"/>
    <w:rsid w:val="00622D1B"/>
    <w:rsid w:val="00623022"/>
    <w:rsid w:val="00623964"/>
    <w:rsid w:val="00626168"/>
    <w:rsid w:val="00626DF0"/>
    <w:rsid w:val="006271FA"/>
    <w:rsid w:val="00630D11"/>
    <w:rsid w:val="00630DAA"/>
    <w:rsid w:val="00630F46"/>
    <w:rsid w:val="006328C6"/>
    <w:rsid w:val="00632EC4"/>
    <w:rsid w:val="00633491"/>
    <w:rsid w:val="00633DC6"/>
    <w:rsid w:val="0063401F"/>
    <w:rsid w:val="006344C3"/>
    <w:rsid w:val="006346F2"/>
    <w:rsid w:val="00634F2E"/>
    <w:rsid w:val="00634F50"/>
    <w:rsid w:val="006352B8"/>
    <w:rsid w:val="0063585F"/>
    <w:rsid w:val="00635A41"/>
    <w:rsid w:val="00635D55"/>
    <w:rsid w:val="00640050"/>
    <w:rsid w:val="006404F9"/>
    <w:rsid w:val="006419B0"/>
    <w:rsid w:val="00642773"/>
    <w:rsid w:val="00642844"/>
    <w:rsid w:val="00643896"/>
    <w:rsid w:val="00644315"/>
    <w:rsid w:val="00644BCD"/>
    <w:rsid w:val="00644E08"/>
    <w:rsid w:val="00645E73"/>
    <w:rsid w:val="006465CE"/>
    <w:rsid w:val="00647444"/>
    <w:rsid w:val="00647960"/>
    <w:rsid w:val="006504BA"/>
    <w:rsid w:val="006505CE"/>
    <w:rsid w:val="006524AE"/>
    <w:rsid w:val="00653D05"/>
    <w:rsid w:val="0065481F"/>
    <w:rsid w:val="00655583"/>
    <w:rsid w:val="0065602D"/>
    <w:rsid w:val="00656074"/>
    <w:rsid w:val="006560EE"/>
    <w:rsid w:val="0065757C"/>
    <w:rsid w:val="006575FD"/>
    <w:rsid w:val="00657B15"/>
    <w:rsid w:val="00657D06"/>
    <w:rsid w:val="00657DAA"/>
    <w:rsid w:val="00660929"/>
    <w:rsid w:val="00660B00"/>
    <w:rsid w:val="00662370"/>
    <w:rsid w:val="00662987"/>
    <w:rsid w:val="00662ADC"/>
    <w:rsid w:val="00662C54"/>
    <w:rsid w:val="00663875"/>
    <w:rsid w:val="00663A84"/>
    <w:rsid w:val="00663E8E"/>
    <w:rsid w:val="006645EA"/>
    <w:rsid w:val="0066482F"/>
    <w:rsid w:val="00665330"/>
    <w:rsid w:val="00665D45"/>
    <w:rsid w:val="00665E91"/>
    <w:rsid w:val="00667E73"/>
    <w:rsid w:val="006703B5"/>
    <w:rsid w:val="0067163A"/>
    <w:rsid w:val="00673972"/>
    <w:rsid w:val="00673B1E"/>
    <w:rsid w:val="006740FE"/>
    <w:rsid w:val="00674770"/>
    <w:rsid w:val="00674D0F"/>
    <w:rsid w:val="0067505B"/>
    <w:rsid w:val="006751C2"/>
    <w:rsid w:val="006754C3"/>
    <w:rsid w:val="006766FE"/>
    <w:rsid w:val="0067677B"/>
    <w:rsid w:val="00676B01"/>
    <w:rsid w:val="006778FC"/>
    <w:rsid w:val="00681524"/>
    <w:rsid w:val="006816F7"/>
    <w:rsid w:val="0068194B"/>
    <w:rsid w:val="00681E4E"/>
    <w:rsid w:val="0068215C"/>
    <w:rsid w:val="00682C9B"/>
    <w:rsid w:val="00683083"/>
    <w:rsid w:val="0068324E"/>
    <w:rsid w:val="006834AC"/>
    <w:rsid w:val="0068382C"/>
    <w:rsid w:val="006840E4"/>
    <w:rsid w:val="00684C57"/>
    <w:rsid w:val="00686AA5"/>
    <w:rsid w:val="00686C00"/>
    <w:rsid w:val="00687039"/>
    <w:rsid w:val="006875F6"/>
    <w:rsid w:val="006876DB"/>
    <w:rsid w:val="006878F1"/>
    <w:rsid w:val="00687AA1"/>
    <w:rsid w:val="006906C5"/>
    <w:rsid w:val="00690EBC"/>
    <w:rsid w:val="00693B4B"/>
    <w:rsid w:val="00693C1D"/>
    <w:rsid w:val="00695ABA"/>
    <w:rsid w:val="006968D4"/>
    <w:rsid w:val="0069780A"/>
    <w:rsid w:val="006A0C44"/>
    <w:rsid w:val="006A1993"/>
    <w:rsid w:val="006A3410"/>
    <w:rsid w:val="006A347F"/>
    <w:rsid w:val="006A504F"/>
    <w:rsid w:val="006A520D"/>
    <w:rsid w:val="006A684F"/>
    <w:rsid w:val="006A7F4F"/>
    <w:rsid w:val="006B42FC"/>
    <w:rsid w:val="006B43C7"/>
    <w:rsid w:val="006B5135"/>
    <w:rsid w:val="006B544D"/>
    <w:rsid w:val="006B576A"/>
    <w:rsid w:val="006B5E12"/>
    <w:rsid w:val="006B5F04"/>
    <w:rsid w:val="006B5FD7"/>
    <w:rsid w:val="006B6B54"/>
    <w:rsid w:val="006B6EDB"/>
    <w:rsid w:val="006B6F20"/>
    <w:rsid w:val="006B7276"/>
    <w:rsid w:val="006B7667"/>
    <w:rsid w:val="006C01D4"/>
    <w:rsid w:val="006C0293"/>
    <w:rsid w:val="006C06C5"/>
    <w:rsid w:val="006C0704"/>
    <w:rsid w:val="006C2611"/>
    <w:rsid w:val="006C30E9"/>
    <w:rsid w:val="006C329E"/>
    <w:rsid w:val="006C35F1"/>
    <w:rsid w:val="006C3A63"/>
    <w:rsid w:val="006C3DD4"/>
    <w:rsid w:val="006C4919"/>
    <w:rsid w:val="006C554E"/>
    <w:rsid w:val="006C58E5"/>
    <w:rsid w:val="006C601F"/>
    <w:rsid w:val="006C7689"/>
    <w:rsid w:val="006D0281"/>
    <w:rsid w:val="006D073A"/>
    <w:rsid w:val="006D1146"/>
    <w:rsid w:val="006D1BA1"/>
    <w:rsid w:val="006D2AD2"/>
    <w:rsid w:val="006D2B50"/>
    <w:rsid w:val="006D3CE6"/>
    <w:rsid w:val="006D4DE0"/>
    <w:rsid w:val="006D67CC"/>
    <w:rsid w:val="006D687C"/>
    <w:rsid w:val="006D7C12"/>
    <w:rsid w:val="006E0CCA"/>
    <w:rsid w:val="006E11C8"/>
    <w:rsid w:val="006E1644"/>
    <w:rsid w:val="006E203A"/>
    <w:rsid w:val="006E4FCF"/>
    <w:rsid w:val="006E5E78"/>
    <w:rsid w:val="006E668B"/>
    <w:rsid w:val="006E6AE1"/>
    <w:rsid w:val="006E6D44"/>
    <w:rsid w:val="006E6D69"/>
    <w:rsid w:val="006E7187"/>
    <w:rsid w:val="006E7B6B"/>
    <w:rsid w:val="006F0974"/>
    <w:rsid w:val="006F0D33"/>
    <w:rsid w:val="006F1250"/>
    <w:rsid w:val="006F24A5"/>
    <w:rsid w:val="006F3BC6"/>
    <w:rsid w:val="006F3C55"/>
    <w:rsid w:val="006F48EA"/>
    <w:rsid w:val="006F5107"/>
    <w:rsid w:val="006F5983"/>
    <w:rsid w:val="006F5B2D"/>
    <w:rsid w:val="006F682F"/>
    <w:rsid w:val="006F6F8B"/>
    <w:rsid w:val="00700356"/>
    <w:rsid w:val="00700447"/>
    <w:rsid w:val="0070063D"/>
    <w:rsid w:val="00701073"/>
    <w:rsid w:val="00701FF4"/>
    <w:rsid w:val="00702D53"/>
    <w:rsid w:val="00703712"/>
    <w:rsid w:val="00703A12"/>
    <w:rsid w:val="00703A29"/>
    <w:rsid w:val="00703F1E"/>
    <w:rsid w:val="0070424A"/>
    <w:rsid w:val="007049B7"/>
    <w:rsid w:val="00704A9C"/>
    <w:rsid w:val="00704C05"/>
    <w:rsid w:val="0070502F"/>
    <w:rsid w:val="00705064"/>
    <w:rsid w:val="007055E5"/>
    <w:rsid w:val="00705CD4"/>
    <w:rsid w:val="007067A1"/>
    <w:rsid w:val="007068A7"/>
    <w:rsid w:val="00706A70"/>
    <w:rsid w:val="0070712B"/>
    <w:rsid w:val="0071039D"/>
    <w:rsid w:val="0071067E"/>
    <w:rsid w:val="00710CAA"/>
    <w:rsid w:val="00711850"/>
    <w:rsid w:val="00712103"/>
    <w:rsid w:val="00712C99"/>
    <w:rsid w:val="0071305F"/>
    <w:rsid w:val="00713791"/>
    <w:rsid w:val="00713C72"/>
    <w:rsid w:val="00714F29"/>
    <w:rsid w:val="00714F36"/>
    <w:rsid w:val="00715D34"/>
    <w:rsid w:val="00715EDD"/>
    <w:rsid w:val="00715F03"/>
    <w:rsid w:val="0071636A"/>
    <w:rsid w:val="00716AD7"/>
    <w:rsid w:val="00716ADE"/>
    <w:rsid w:val="0071741C"/>
    <w:rsid w:val="00717451"/>
    <w:rsid w:val="007174FB"/>
    <w:rsid w:val="00717C84"/>
    <w:rsid w:val="00720612"/>
    <w:rsid w:val="00720AE9"/>
    <w:rsid w:val="00721685"/>
    <w:rsid w:val="007217D8"/>
    <w:rsid w:val="007219D9"/>
    <w:rsid w:val="00721E32"/>
    <w:rsid w:val="007230D8"/>
    <w:rsid w:val="007236D4"/>
    <w:rsid w:val="0072435F"/>
    <w:rsid w:val="00725046"/>
    <w:rsid w:val="007257FB"/>
    <w:rsid w:val="0072590E"/>
    <w:rsid w:val="00725C88"/>
    <w:rsid w:val="007263B3"/>
    <w:rsid w:val="00727B4B"/>
    <w:rsid w:val="00727EEA"/>
    <w:rsid w:val="0073097A"/>
    <w:rsid w:val="007325F8"/>
    <w:rsid w:val="0073353A"/>
    <w:rsid w:val="0073482E"/>
    <w:rsid w:val="00734BF5"/>
    <w:rsid w:val="00735827"/>
    <w:rsid w:val="00735E7F"/>
    <w:rsid w:val="00736BF1"/>
    <w:rsid w:val="00736D7E"/>
    <w:rsid w:val="0073737F"/>
    <w:rsid w:val="00737CED"/>
    <w:rsid w:val="00740BB0"/>
    <w:rsid w:val="00741ACD"/>
    <w:rsid w:val="0074336B"/>
    <w:rsid w:val="00743BD6"/>
    <w:rsid w:val="007446C5"/>
    <w:rsid w:val="007455DB"/>
    <w:rsid w:val="00746BFE"/>
    <w:rsid w:val="007475FC"/>
    <w:rsid w:val="007515E7"/>
    <w:rsid w:val="00751BD1"/>
    <w:rsid w:val="0075205E"/>
    <w:rsid w:val="00752097"/>
    <w:rsid w:val="0075253A"/>
    <w:rsid w:val="007528DB"/>
    <w:rsid w:val="00752BD1"/>
    <w:rsid w:val="00752DAA"/>
    <w:rsid w:val="007535EC"/>
    <w:rsid w:val="0075373F"/>
    <w:rsid w:val="00754742"/>
    <w:rsid w:val="00755FA8"/>
    <w:rsid w:val="007565FB"/>
    <w:rsid w:val="007566C4"/>
    <w:rsid w:val="007604AA"/>
    <w:rsid w:val="00760DCD"/>
    <w:rsid w:val="00761243"/>
    <w:rsid w:val="00762698"/>
    <w:rsid w:val="00763DF2"/>
    <w:rsid w:val="0076465D"/>
    <w:rsid w:val="00764EE6"/>
    <w:rsid w:val="0076524D"/>
    <w:rsid w:val="00765705"/>
    <w:rsid w:val="00766587"/>
    <w:rsid w:val="00766ACE"/>
    <w:rsid w:val="00767823"/>
    <w:rsid w:val="0076789C"/>
    <w:rsid w:val="00767B5A"/>
    <w:rsid w:val="0077006E"/>
    <w:rsid w:val="00771376"/>
    <w:rsid w:val="0077164D"/>
    <w:rsid w:val="0077169E"/>
    <w:rsid w:val="007717DD"/>
    <w:rsid w:val="0077224B"/>
    <w:rsid w:val="00772344"/>
    <w:rsid w:val="00772535"/>
    <w:rsid w:val="00772CF5"/>
    <w:rsid w:val="00772F6D"/>
    <w:rsid w:val="00773B29"/>
    <w:rsid w:val="00774255"/>
    <w:rsid w:val="00774501"/>
    <w:rsid w:val="00774B1A"/>
    <w:rsid w:val="00774FDE"/>
    <w:rsid w:val="00776029"/>
    <w:rsid w:val="00777156"/>
    <w:rsid w:val="00777E62"/>
    <w:rsid w:val="00777EAC"/>
    <w:rsid w:val="00780706"/>
    <w:rsid w:val="00781739"/>
    <w:rsid w:val="00781E09"/>
    <w:rsid w:val="00782266"/>
    <w:rsid w:val="00782D92"/>
    <w:rsid w:val="00783C30"/>
    <w:rsid w:val="0078416E"/>
    <w:rsid w:val="00784336"/>
    <w:rsid w:val="00784411"/>
    <w:rsid w:val="00784D92"/>
    <w:rsid w:val="00786B0C"/>
    <w:rsid w:val="00786D4C"/>
    <w:rsid w:val="007919B9"/>
    <w:rsid w:val="00791BE3"/>
    <w:rsid w:val="00793255"/>
    <w:rsid w:val="00794249"/>
    <w:rsid w:val="007948D3"/>
    <w:rsid w:val="00795A4B"/>
    <w:rsid w:val="007967DC"/>
    <w:rsid w:val="00796BC7"/>
    <w:rsid w:val="007971D0"/>
    <w:rsid w:val="007975FC"/>
    <w:rsid w:val="0079765F"/>
    <w:rsid w:val="00797E54"/>
    <w:rsid w:val="00797FC2"/>
    <w:rsid w:val="007A0D0F"/>
    <w:rsid w:val="007A0F65"/>
    <w:rsid w:val="007A104F"/>
    <w:rsid w:val="007A10FA"/>
    <w:rsid w:val="007A1320"/>
    <w:rsid w:val="007A19EC"/>
    <w:rsid w:val="007A23C9"/>
    <w:rsid w:val="007A31ED"/>
    <w:rsid w:val="007A40E2"/>
    <w:rsid w:val="007A41AD"/>
    <w:rsid w:val="007A46D7"/>
    <w:rsid w:val="007A4D67"/>
    <w:rsid w:val="007A5F22"/>
    <w:rsid w:val="007A5F47"/>
    <w:rsid w:val="007A5FA7"/>
    <w:rsid w:val="007A63AB"/>
    <w:rsid w:val="007A657F"/>
    <w:rsid w:val="007A6C4D"/>
    <w:rsid w:val="007A785A"/>
    <w:rsid w:val="007A7FA1"/>
    <w:rsid w:val="007B0A27"/>
    <w:rsid w:val="007B265A"/>
    <w:rsid w:val="007B37CF"/>
    <w:rsid w:val="007B40D9"/>
    <w:rsid w:val="007B4272"/>
    <w:rsid w:val="007B49FC"/>
    <w:rsid w:val="007B51C0"/>
    <w:rsid w:val="007B57B4"/>
    <w:rsid w:val="007B656C"/>
    <w:rsid w:val="007B6922"/>
    <w:rsid w:val="007B69F4"/>
    <w:rsid w:val="007B6C5F"/>
    <w:rsid w:val="007B78C6"/>
    <w:rsid w:val="007C0378"/>
    <w:rsid w:val="007C06DE"/>
    <w:rsid w:val="007C0B52"/>
    <w:rsid w:val="007C134B"/>
    <w:rsid w:val="007C1550"/>
    <w:rsid w:val="007C1F63"/>
    <w:rsid w:val="007C20E9"/>
    <w:rsid w:val="007C3366"/>
    <w:rsid w:val="007C4008"/>
    <w:rsid w:val="007C43DF"/>
    <w:rsid w:val="007C4CBC"/>
    <w:rsid w:val="007C50AF"/>
    <w:rsid w:val="007C63BE"/>
    <w:rsid w:val="007C7DC2"/>
    <w:rsid w:val="007D0138"/>
    <w:rsid w:val="007D0F5A"/>
    <w:rsid w:val="007D1571"/>
    <w:rsid w:val="007D268D"/>
    <w:rsid w:val="007D324A"/>
    <w:rsid w:val="007D3EA9"/>
    <w:rsid w:val="007D49C9"/>
    <w:rsid w:val="007D53B5"/>
    <w:rsid w:val="007D5601"/>
    <w:rsid w:val="007D5E4D"/>
    <w:rsid w:val="007D6258"/>
    <w:rsid w:val="007D637A"/>
    <w:rsid w:val="007D6431"/>
    <w:rsid w:val="007D6DE3"/>
    <w:rsid w:val="007D7154"/>
    <w:rsid w:val="007D71BA"/>
    <w:rsid w:val="007D7359"/>
    <w:rsid w:val="007E0B49"/>
    <w:rsid w:val="007E0F31"/>
    <w:rsid w:val="007E0FA9"/>
    <w:rsid w:val="007E107F"/>
    <w:rsid w:val="007E2D7D"/>
    <w:rsid w:val="007E35B2"/>
    <w:rsid w:val="007E3803"/>
    <w:rsid w:val="007E3ECE"/>
    <w:rsid w:val="007E41D3"/>
    <w:rsid w:val="007E6140"/>
    <w:rsid w:val="007E6386"/>
    <w:rsid w:val="007E6DA5"/>
    <w:rsid w:val="007E78C5"/>
    <w:rsid w:val="007F08A1"/>
    <w:rsid w:val="007F1249"/>
    <w:rsid w:val="007F1B26"/>
    <w:rsid w:val="007F1E8C"/>
    <w:rsid w:val="007F3139"/>
    <w:rsid w:val="007F32A4"/>
    <w:rsid w:val="007F45F5"/>
    <w:rsid w:val="007F46D4"/>
    <w:rsid w:val="007F5A05"/>
    <w:rsid w:val="007F5A9C"/>
    <w:rsid w:val="007F66A2"/>
    <w:rsid w:val="007F7787"/>
    <w:rsid w:val="00800A48"/>
    <w:rsid w:val="00800D07"/>
    <w:rsid w:val="0080104C"/>
    <w:rsid w:val="0080121C"/>
    <w:rsid w:val="00801DF6"/>
    <w:rsid w:val="00801FBD"/>
    <w:rsid w:val="0080262E"/>
    <w:rsid w:val="0080263E"/>
    <w:rsid w:val="00803C6F"/>
    <w:rsid w:val="00804636"/>
    <w:rsid w:val="008058B3"/>
    <w:rsid w:val="00805A1E"/>
    <w:rsid w:val="00805A8B"/>
    <w:rsid w:val="008064D4"/>
    <w:rsid w:val="00806530"/>
    <w:rsid w:val="00806A42"/>
    <w:rsid w:val="00806F95"/>
    <w:rsid w:val="008072A4"/>
    <w:rsid w:val="00807B30"/>
    <w:rsid w:val="00807C4F"/>
    <w:rsid w:val="00810227"/>
    <w:rsid w:val="00810486"/>
    <w:rsid w:val="008104E4"/>
    <w:rsid w:val="008112A1"/>
    <w:rsid w:val="008114EB"/>
    <w:rsid w:val="00811FEF"/>
    <w:rsid w:val="008126DA"/>
    <w:rsid w:val="00813397"/>
    <w:rsid w:val="00814372"/>
    <w:rsid w:val="008157AC"/>
    <w:rsid w:val="0081722A"/>
    <w:rsid w:val="00817642"/>
    <w:rsid w:val="00817909"/>
    <w:rsid w:val="00817D53"/>
    <w:rsid w:val="00820330"/>
    <w:rsid w:val="008206CE"/>
    <w:rsid w:val="00820794"/>
    <w:rsid w:val="00821812"/>
    <w:rsid w:val="00822C58"/>
    <w:rsid w:val="00822D50"/>
    <w:rsid w:val="0082333B"/>
    <w:rsid w:val="00823610"/>
    <w:rsid w:val="008237BF"/>
    <w:rsid w:val="008241FE"/>
    <w:rsid w:val="00824E5F"/>
    <w:rsid w:val="0082549F"/>
    <w:rsid w:val="00825AD8"/>
    <w:rsid w:val="008264BF"/>
    <w:rsid w:val="00826C9A"/>
    <w:rsid w:val="00827244"/>
    <w:rsid w:val="008275C8"/>
    <w:rsid w:val="00827976"/>
    <w:rsid w:val="00827E7D"/>
    <w:rsid w:val="00830D34"/>
    <w:rsid w:val="0083168F"/>
    <w:rsid w:val="008317B6"/>
    <w:rsid w:val="00831A79"/>
    <w:rsid w:val="0083247A"/>
    <w:rsid w:val="00832FE5"/>
    <w:rsid w:val="0083398D"/>
    <w:rsid w:val="00834B66"/>
    <w:rsid w:val="008359AA"/>
    <w:rsid w:val="00836096"/>
    <w:rsid w:val="008372B3"/>
    <w:rsid w:val="00837FE7"/>
    <w:rsid w:val="00840F4D"/>
    <w:rsid w:val="00841684"/>
    <w:rsid w:val="00843229"/>
    <w:rsid w:val="0084407E"/>
    <w:rsid w:val="00844132"/>
    <w:rsid w:val="00844E62"/>
    <w:rsid w:val="00846F4F"/>
    <w:rsid w:val="0084772F"/>
    <w:rsid w:val="008508BC"/>
    <w:rsid w:val="00851554"/>
    <w:rsid w:val="0085190D"/>
    <w:rsid w:val="00851A53"/>
    <w:rsid w:val="00852A38"/>
    <w:rsid w:val="008530CF"/>
    <w:rsid w:val="008539C8"/>
    <w:rsid w:val="00853A71"/>
    <w:rsid w:val="008544BD"/>
    <w:rsid w:val="0085569F"/>
    <w:rsid w:val="0085609E"/>
    <w:rsid w:val="00857344"/>
    <w:rsid w:val="00857A00"/>
    <w:rsid w:val="00860633"/>
    <w:rsid w:val="00861561"/>
    <w:rsid w:val="00861BB3"/>
    <w:rsid w:val="00862D58"/>
    <w:rsid w:val="00862E44"/>
    <w:rsid w:val="00863695"/>
    <w:rsid w:val="00864057"/>
    <w:rsid w:val="00865B6D"/>
    <w:rsid w:val="00866202"/>
    <w:rsid w:val="00866400"/>
    <w:rsid w:val="00870E83"/>
    <w:rsid w:val="00871108"/>
    <w:rsid w:val="00872B53"/>
    <w:rsid w:val="00872D06"/>
    <w:rsid w:val="00873485"/>
    <w:rsid w:val="00873760"/>
    <w:rsid w:val="00874284"/>
    <w:rsid w:val="00875095"/>
    <w:rsid w:val="0087539E"/>
    <w:rsid w:val="00880785"/>
    <w:rsid w:val="00880EBB"/>
    <w:rsid w:val="0088149F"/>
    <w:rsid w:val="00881EED"/>
    <w:rsid w:val="00882895"/>
    <w:rsid w:val="00882B0F"/>
    <w:rsid w:val="00884B45"/>
    <w:rsid w:val="00884EE3"/>
    <w:rsid w:val="00885106"/>
    <w:rsid w:val="008854CF"/>
    <w:rsid w:val="0088610E"/>
    <w:rsid w:val="008865EB"/>
    <w:rsid w:val="0088675B"/>
    <w:rsid w:val="00887377"/>
    <w:rsid w:val="00887D9A"/>
    <w:rsid w:val="0089093B"/>
    <w:rsid w:val="00890A9F"/>
    <w:rsid w:val="00892AC6"/>
    <w:rsid w:val="008931A5"/>
    <w:rsid w:val="008937D7"/>
    <w:rsid w:val="00893EA3"/>
    <w:rsid w:val="00895069"/>
    <w:rsid w:val="0089620A"/>
    <w:rsid w:val="008968C3"/>
    <w:rsid w:val="008968F5"/>
    <w:rsid w:val="00896BA9"/>
    <w:rsid w:val="00896C81"/>
    <w:rsid w:val="0089723D"/>
    <w:rsid w:val="008975B2"/>
    <w:rsid w:val="0089768E"/>
    <w:rsid w:val="00897A4A"/>
    <w:rsid w:val="008A0A8B"/>
    <w:rsid w:val="008A1474"/>
    <w:rsid w:val="008A16CA"/>
    <w:rsid w:val="008A1D5E"/>
    <w:rsid w:val="008A2498"/>
    <w:rsid w:val="008A26D1"/>
    <w:rsid w:val="008A2721"/>
    <w:rsid w:val="008A2F81"/>
    <w:rsid w:val="008A2FC5"/>
    <w:rsid w:val="008A3185"/>
    <w:rsid w:val="008A3883"/>
    <w:rsid w:val="008A5743"/>
    <w:rsid w:val="008A65B6"/>
    <w:rsid w:val="008A6659"/>
    <w:rsid w:val="008A6C8D"/>
    <w:rsid w:val="008A6CF7"/>
    <w:rsid w:val="008A7025"/>
    <w:rsid w:val="008A71B2"/>
    <w:rsid w:val="008A7B40"/>
    <w:rsid w:val="008B1F9F"/>
    <w:rsid w:val="008B2837"/>
    <w:rsid w:val="008B2846"/>
    <w:rsid w:val="008B2AF0"/>
    <w:rsid w:val="008B3A80"/>
    <w:rsid w:val="008B545C"/>
    <w:rsid w:val="008B55FA"/>
    <w:rsid w:val="008B6191"/>
    <w:rsid w:val="008B643B"/>
    <w:rsid w:val="008B6FF4"/>
    <w:rsid w:val="008B760C"/>
    <w:rsid w:val="008B7942"/>
    <w:rsid w:val="008C029D"/>
    <w:rsid w:val="008C1038"/>
    <w:rsid w:val="008C1A1E"/>
    <w:rsid w:val="008C3F76"/>
    <w:rsid w:val="008C41C4"/>
    <w:rsid w:val="008C4B71"/>
    <w:rsid w:val="008C4D8B"/>
    <w:rsid w:val="008C5250"/>
    <w:rsid w:val="008C602D"/>
    <w:rsid w:val="008C764B"/>
    <w:rsid w:val="008C774C"/>
    <w:rsid w:val="008C79BB"/>
    <w:rsid w:val="008D0161"/>
    <w:rsid w:val="008D0D44"/>
    <w:rsid w:val="008D1F74"/>
    <w:rsid w:val="008D20A1"/>
    <w:rsid w:val="008D28F1"/>
    <w:rsid w:val="008D29C8"/>
    <w:rsid w:val="008D32DF"/>
    <w:rsid w:val="008D3A31"/>
    <w:rsid w:val="008D3D0D"/>
    <w:rsid w:val="008D5CC9"/>
    <w:rsid w:val="008D5D58"/>
    <w:rsid w:val="008D6E45"/>
    <w:rsid w:val="008D7801"/>
    <w:rsid w:val="008D7E6F"/>
    <w:rsid w:val="008E0153"/>
    <w:rsid w:val="008E0F4D"/>
    <w:rsid w:val="008E1896"/>
    <w:rsid w:val="008E1C40"/>
    <w:rsid w:val="008E216D"/>
    <w:rsid w:val="008E2E4E"/>
    <w:rsid w:val="008E3430"/>
    <w:rsid w:val="008E3C1E"/>
    <w:rsid w:val="008E4E69"/>
    <w:rsid w:val="008E5274"/>
    <w:rsid w:val="008E5A4D"/>
    <w:rsid w:val="008E7612"/>
    <w:rsid w:val="008E76AC"/>
    <w:rsid w:val="008F08A8"/>
    <w:rsid w:val="008F0DE7"/>
    <w:rsid w:val="008F19D8"/>
    <w:rsid w:val="008F3145"/>
    <w:rsid w:val="008F38DD"/>
    <w:rsid w:val="008F50A3"/>
    <w:rsid w:val="008F5267"/>
    <w:rsid w:val="008F5D08"/>
    <w:rsid w:val="008F755E"/>
    <w:rsid w:val="00901678"/>
    <w:rsid w:val="00902B35"/>
    <w:rsid w:val="00902C57"/>
    <w:rsid w:val="0090398C"/>
    <w:rsid w:val="00904694"/>
    <w:rsid w:val="00905075"/>
    <w:rsid w:val="0090549D"/>
    <w:rsid w:val="00905D23"/>
    <w:rsid w:val="00906582"/>
    <w:rsid w:val="009074DB"/>
    <w:rsid w:val="0090768D"/>
    <w:rsid w:val="009079FC"/>
    <w:rsid w:val="00907D47"/>
    <w:rsid w:val="00907E5B"/>
    <w:rsid w:val="00907F23"/>
    <w:rsid w:val="009103BE"/>
    <w:rsid w:val="00910B30"/>
    <w:rsid w:val="00910B53"/>
    <w:rsid w:val="00911604"/>
    <w:rsid w:val="0091298E"/>
    <w:rsid w:val="009134DA"/>
    <w:rsid w:val="00913C4C"/>
    <w:rsid w:val="00915863"/>
    <w:rsid w:val="0091654F"/>
    <w:rsid w:val="00916646"/>
    <w:rsid w:val="009167E0"/>
    <w:rsid w:val="00916B32"/>
    <w:rsid w:val="0091756D"/>
    <w:rsid w:val="00917573"/>
    <w:rsid w:val="00917FD1"/>
    <w:rsid w:val="009203D1"/>
    <w:rsid w:val="0092052E"/>
    <w:rsid w:val="00921895"/>
    <w:rsid w:val="00921CBF"/>
    <w:rsid w:val="00921D2F"/>
    <w:rsid w:val="00921E2F"/>
    <w:rsid w:val="00922807"/>
    <w:rsid w:val="00923323"/>
    <w:rsid w:val="00923A4A"/>
    <w:rsid w:val="00923CC4"/>
    <w:rsid w:val="0092402F"/>
    <w:rsid w:val="0092450C"/>
    <w:rsid w:val="00924591"/>
    <w:rsid w:val="00925445"/>
    <w:rsid w:val="009260EB"/>
    <w:rsid w:val="009261A3"/>
    <w:rsid w:val="00927483"/>
    <w:rsid w:val="00927D13"/>
    <w:rsid w:val="0093099F"/>
    <w:rsid w:val="009311E6"/>
    <w:rsid w:val="009313C6"/>
    <w:rsid w:val="00932694"/>
    <w:rsid w:val="00933C71"/>
    <w:rsid w:val="0093425F"/>
    <w:rsid w:val="00934BBA"/>
    <w:rsid w:val="00934CBF"/>
    <w:rsid w:val="00935766"/>
    <w:rsid w:val="009362FA"/>
    <w:rsid w:val="00936376"/>
    <w:rsid w:val="00936468"/>
    <w:rsid w:val="00936F2A"/>
    <w:rsid w:val="00940075"/>
    <w:rsid w:val="00940A96"/>
    <w:rsid w:val="00940F25"/>
    <w:rsid w:val="009415AE"/>
    <w:rsid w:val="009424C4"/>
    <w:rsid w:val="00942FA2"/>
    <w:rsid w:val="00943420"/>
    <w:rsid w:val="00943437"/>
    <w:rsid w:val="00943472"/>
    <w:rsid w:val="00943547"/>
    <w:rsid w:val="00944334"/>
    <w:rsid w:val="0094568A"/>
    <w:rsid w:val="00945AC2"/>
    <w:rsid w:val="00946834"/>
    <w:rsid w:val="00946A5C"/>
    <w:rsid w:val="00947185"/>
    <w:rsid w:val="00947B65"/>
    <w:rsid w:val="009501F0"/>
    <w:rsid w:val="00950383"/>
    <w:rsid w:val="0095053A"/>
    <w:rsid w:val="00950799"/>
    <w:rsid w:val="00951A1A"/>
    <w:rsid w:val="00952356"/>
    <w:rsid w:val="0095263F"/>
    <w:rsid w:val="00952D18"/>
    <w:rsid w:val="009532CA"/>
    <w:rsid w:val="00953F1C"/>
    <w:rsid w:val="009553D3"/>
    <w:rsid w:val="00955864"/>
    <w:rsid w:val="00955930"/>
    <w:rsid w:val="00956D36"/>
    <w:rsid w:val="0095727F"/>
    <w:rsid w:val="0095744B"/>
    <w:rsid w:val="00957A77"/>
    <w:rsid w:val="00957E6B"/>
    <w:rsid w:val="00960439"/>
    <w:rsid w:val="00960B58"/>
    <w:rsid w:val="0096128C"/>
    <w:rsid w:val="00961310"/>
    <w:rsid w:val="00961CD1"/>
    <w:rsid w:val="0096200E"/>
    <w:rsid w:val="009621DA"/>
    <w:rsid w:val="009625C3"/>
    <w:rsid w:val="00962635"/>
    <w:rsid w:val="00962BD6"/>
    <w:rsid w:val="00964000"/>
    <w:rsid w:val="0096439E"/>
    <w:rsid w:val="0096454F"/>
    <w:rsid w:val="009645E3"/>
    <w:rsid w:val="00964FF6"/>
    <w:rsid w:val="00965011"/>
    <w:rsid w:val="009650B1"/>
    <w:rsid w:val="00965514"/>
    <w:rsid w:val="0096612E"/>
    <w:rsid w:val="00966C51"/>
    <w:rsid w:val="00967C60"/>
    <w:rsid w:val="00967DAE"/>
    <w:rsid w:val="00970E08"/>
    <w:rsid w:val="00970E87"/>
    <w:rsid w:val="009724F8"/>
    <w:rsid w:val="00972DD9"/>
    <w:rsid w:val="009737C9"/>
    <w:rsid w:val="0097404A"/>
    <w:rsid w:val="00974319"/>
    <w:rsid w:val="009754F0"/>
    <w:rsid w:val="00975746"/>
    <w:rsid w:val="009757EA"/>
    <w:rsid w:val="00975AFF"/>
    <w:rsid w:val="00975FC2"/>
    <w:rsid w:val="009767DE"/>
    <w:rsid w:val="00976DE2"/>
    <w:rsid w:val="0097700D"/>
    <w:rsid w:val="00977CE1"/>
    <w:rsid w:val="00980E4B"/>
    <w:rsid w:val="0098142F"/>
    <w:rsid w:val="009816B9"/>
    <w:rsid w:val="009817E4"/>
    <w:rsid w:val="00983496"/>
    <w:rsid w:val="0098357D"/>
    <w:rsid w:val="009835AE"/>
    <w:rsid w:val="00983AC3"/>
    <w:rsid w:val="00983D5F"/>
    <w:rsid w:val="00984418"/>
    <w:rsid w:val="00984783"/>
    <w:rsid w:val="00984900"/>
    <w:rsid w:val="00984CAD"/>
    <w:rsid w:val="009850ED"/>
    <w:rsid w:val="00985631"/>
    <w:rsid w:val="0098583C"/>
    <w:rsid w:val="00985AC5"/>
    <w:rsid w:val="009862D6"/>
    <w:rsid w:val="0098636C"/>
    <w:rsid w:val="00986723"/>
    <w:rsid w:val="00986942"/>
    <w:rsid w:val="00986EB4"/>
    <w:rsid w:val="0098707C"/>
    <w:rsid w:val="00987EC4"/>
    <w:rsid w:val="00990111"/>
    <w:rsid w:val="00990702"/>
    <w:rsid w:val="00990AD7"/>
    <w:rsid w:val="00990C33"/>
    <w:rsid w:val="009912F3"/>
    <w:rsid w:val="0099143C"/>
    <w:rsid w:val="0099235C"/>
    <w:rsid w:val="00992DD2"/>
    <w:rsid w:val="00992FD7"/>
    <w:rsid w:val="00993866"/>
    <w:rsid w:val="009938E3"/>
    <w:rsid w:val="00993975"/>
    <w:rsid w:val="00993D30"/>
    <w:rsid w:val="00994214"/>
    <w:rsid w:val="00994617"/>
    <w:rsid w:val="00995C34"/>
    <w:rsid w:val="00996361"/>
    <w:rsid w:val="0099669C"/>
    <w:rsid w:val="00996991"/>
    <w:rsid w:val="00996D0E"/>
    <w:rsid w:val="00996EC6"/>
    <w:rsid w:val="0099736B"/>
    <w:rsid w:val="009976BB"/>
    <w:rsid w:val="009978A2"/>
    <w:rsid w:val="00997B83"/>
    <w:rsid w:val="009A0318"/>
    <w:rsid w:val="009A0C76"/>
    <w:rsid w:val="009A116F"/>
    <w:rsid w:val="009A131B"/>
    <w:rsid w:val="009A1670"/>
    <w:rsid w:val="009A17E2"/>
    <w:rsid w:val="009A196F"/>
    <w:rsid w:val="009A2130"/>
    <w:rsid w:val="009A3202"/>
    <w:rsid w:val="009A3CBF"/>
    <w:rsid w:val="009A4777"/>
    <w:rsid w:val="009A6387"/>
    <w:rsid w:val="009A64D6"/>
    <w:rsid w:val="009A720F"/>
    <w:rsid w:val="009A76ED"/>
    <w:rsid w:val="009A7A73"/>
    <w:rsid w:val="009A7E4F"/>
    <w:rsid w:val="009B0074"/>
    <w:rsid w:val="009B0148"/>
    <w:rsid w:val="009B0827"/>
    <w:rsid w:val="009B0973"/>
    <w:rsid w:val="009B0C43"/>
    <w:rsid w:val="009B152A"/>
    <w:rsid w:val="009B28F7"/>
    <w:rsid w:val="009B2A86"/>
    <w:rsid w:val="009B37FE"/>
    <w:rsid w:val="009B3909"/>
    <w:rsid w:val="009B443A"/>
    <w:rsid w:val="009B473E"/>
    <w:rsid w:val="009B47B9"/>
    <w:rsid w:val="009B55B8"/>
    <w:rsid w:val="009B55E9"/>
    <w:rsid w:val="009B5640"/>
    <w:rsid w:val="009B58D6"/>
    <w:rsid w:val="009B626A"/>
    <w:rsid w:val="009B691D"/>
    <w:rsid w:val="009B7869"/>
    <w:rsid w:val="009C0704"/>
    <w:rsid w:val="009C13FF"/>
    <w:rsid w:val="009C1B2C"/>
    <w:rsid w:val="009C215E"/>
    <w:rsid w:val="009C35DA"/>
    <w:rsid w:val="009C39DA"/>
    <w:rsid w:val="009C3C46"/>
    <w:rsid w:val="009C45A1"/>
    <w:rsid w:val="009C4AF5"/>
    <w:rsid w:val="009C4FC1"/>
    <w:rsid w:val="009C657E"/>
    <w:rsid w:val="009C6A76"/>
    <w:rsid w:val="009C7AF7"/>
    <w:rsid w:val="009C7BB6"/>
    <w:rsid w:val="009C7E22"/>
    <w:rsid w:val="009D1264"/>
    <w:rsid w:val="009D1425"/>
    <w:rsid w:val="009D1DA6"/>
    <w:rsid w:val="009D328E"/>
    <w:rsid w:val="009D3303"/>
    <w:rsid w:val="009D3424"/>
    <w:rsid w:val="009D37D6"/>
    <w:rsid w:val="009D382C"/>
    <w:rsid w:val="009D59D0"/>
    <w:rsid w:val="009D6B6A"/>
    <w:rsid w:val="009D72DA"/>
    <w:rsid w:val="009D7876"/>
    <w:rsid w:val="009D7A72"/>
    <w:rsid w:val="009D7C1C"/>
    <w:rsid w:val="009E19AC"/>
    <w:rsid w:val="009E2CBB"/>
    <w:rsid w:val="009E33E0"/>
    <w:rsid w:val="009E3539"/>
    <w:rsid w:val="009E42F5"/>
    <w:rsid w:val="009E4CBD"/>
    <w:rsid w:val="009E57D3"/>
    <w:rsid w:val="009E5B2D"/>
    <w:rsid w:val="009E5C0E"/>
    <w:rsid w:val="009E5CAC"/>
    <w:rsid w:val="009E6D58"/>
    <w:rsid w:val="009E6DA0"/>
    <w:rsid w:val="009E7309"/>
    <w:rsid w:val="009F06D8"/>
    <w:rsid w:val="009F1EB7"/>
    <w:rsid w:val="009F249B"/>
    <w:rsid w:val="009F37C3"/>
    <w:rsid w:val="009F3B45"/>
    <w:rsid w:val="009F3B69"/>
    <w:rsid w:val="009F4159"/>
    <w:rsid w:val="009F48B5"/>
    <w:rsid w:val="009F4C83"/>
    <w:rsid w:val="009F50E3"/>
    <w:rsid w:val="009F601E"/>
    <w:rsid w:val="009F6552"/>
    <w:rsid w:val="009F6811"/>
    <w:rsid w:val="009F7256"/>
    <w:rsid w:val="009F73D7"/>
    <w:rsid w:val="009F73F1"/>
    <w:rsid w:val="00A004C9"/>
    <w:rsid w:val="00A00EBF"/>
    <w:rsid w:val="00A01DEF"/>
    <w:rsid w:val="00A01F31"/>
    <w:rsid w:val="00A02D10"/>
    <w:rsid w:val="00A0495B"/>
    <w:rsid w:val="00A05011"/>
    <w:rsid w:val="00A06010"/>
    <w:rsid w:val="00A066D8"/>
    <w:rsid w:val="00A10AA4"/>
    <w:rsid w:val="00A10CA1"/>
    <w:rsid w:val="00A110F2"/>
    <w:rsid w:val="00A110F5"/>
    <w:rsid w:val="00A120A4"/>
    <w:rsid w:val="00A12399"/>
    <w:rsid w:val="00A12AFE"/>
    <w:rsid w:val="00A132E5"/>
    <w:rsid w:val="00A1343C"/>
    <w:rsid w:val="00A13D8B"/>
    <w:rsid w:val="00A14500"/>
    <w:rsid w:val="00A169E0"/>
    <w:rsid w:val="00A20771"/>
    <w:rsid w:val="00A20DF3"/>
    <w:rsid w:val="00A217CB"/>
    <w:rsid w:val="00A21ACD"/>
    <w:rsid w:val="00A230FD"/>
    <w:rsid w:val="00A23718"/>
    <w:rsid w:val="00A23820"/>
    <w:rsid w:val="00A24BFA"/>
    <w:rsid w:val="00A25A3B"/>
    <w:rsid w:val="00A26329"/>
    <w:rsid w:val="00A2783E"/>
    <w:rsid w:val="00A303BF"/>
    <w:rsid w:val="00A339E1"/>
    <w:rsid w:val="00A339E7"/>
    <w:rsid w:val="00A34441"/>
    <w:rsid w:val="00A34485"/>
    <w:rsid w:val="00A34D84"/>
    <w:rsid w:val="00A34E58"/>
    <w:rsid w:val="00A355C0"/>
    <w:rsid w:val="00A369BB"/>
    <w:rsid w:val="00A36CEA"/>
    <w:rsid w:val="00A36F1D"/>
    <w:rsid w:val="00A37319"/>
    <w:rsid w:val="00A3769E"/>
    <w:rsid w:val="00A40EA5"/>
    <w:rsid w:val="00A41AD3"/>
    <w:rsid w:val="00A41F85"/>
    <w:rsid w:val="00A425C9"/>
    <w:rsid w:val="00A42C29"/>
    <w:rsid w:val="00A43A99"/>
    <w:rsid w:val="00A43FC2"/>
    <w:rsid w:val="00A4411B"/>
    <w:rsid w:val="00A44603"/>
    <w:rsid w:val="00A456A0"/>
    <w:rsid w:val="00A45DCD"/>
    <w:rsid w:val="00A45E77"/>
    <w:rsid w:val="00A460FB"/>
    <w:rsid w:val="00A46345"/>
    <w:rsid w:val="00A46CE3"/>
    <w:rsid w:val="00A470AC"/>
    <w:rsid w:val="00A4737B"/>
    <w:rsid w:val="00A4791D"/>
    <w:rsid w:val="00A50CC1"/>
    <w:rsid w:val="00A50CDB"/>
    <w:rsid w:val="00A523ED"/>
    <w:rsid w:val="00A527EF"/>
    <w:rsid w:val="00A52917"/>
    <w:rsid w:val="00A53687"/>
    <w:rsid w:val="00A53C98"/>
    <w:rsid w:val="00A53E88"/>
    <w:rsid w:val="00A53F69"/>
    <w:rsid w:val="00A54008"/>
    <w:rsid w:val="00A54178"/>
    <w:rsid w:val="00A542DB"/>
    <w:rsid w:val="00A54916"/>
    <w:rsid w:val="00A54C83"/>
    <w:rsid w:val="00A54C84"/>
    <w:rsid w:val="00A559AE"/>
    <w:rsid w:val="00A55BC2"/>
    <w:rsid w:val="00A570B6"/>
    <w:rsid w:val="00A57667"/>
    <w:rsid w:val="00A61536"/>
    <w:rsid w:val="00A61C4D"/>
    <w:rsid w:val="00A61D4B"/>
    <w:rsid w:val="00A63184"/>
    <w:rsid w:val="00A6362D"/>
    <w:rsid w:val="00A636B0"/>
    <w:rsid w:val="00A64432"/>
    <w:rsid w:val="00A647F3"/>
    <w:rsid w:val="00A650D9"/>
    <w:rsid w:val="00A65D0C"/>
    <w:rsid w:val="00A65EAB"/>
    <w:rsid w:val="00A65F30"/>
    <w:rsid w:val="00A7010A"/>
    <w:rsid w:val="00A702BA"/>
    <w:rsid w:val="00A721D1"/>
    <w:rsid w:val="00A722D2"/>
    <w:rsid w:val="00A725DA"/>
    <w:rsid w:val="00A72D05"/>
    <w:rsid w:val="00A7302C"/>
    <w:rsid w:val="00A7435F"/>
    <w:rsid w:val="00A74FD3"/>
    <w:rsid w:val="00A759ED"/>
    <w:rsid w:val="00A75D03"/>
    <w:rsid w:val="00A76BAC"/>
    <w:rsid w:val="00A76CE6"/>
    <w:rsid w:val="00A7747F"/>
    <w:rsid w:val="00A77808"/>
    <w:rsid w:val="00A80086"/>
    <w:rsid w:val="00A80838"/>
    <w:rsid w:val="00A81D54"/>
    <w:rsid w:val="00A81EEC"/>
    <w:rsid w:val="00A821C6"/>
    <w:rsid w:val="00A828E8"/>
    <w:rsid w:val="00A82BEB"/>
    <w:rsid w:val="00A82C90"/>
    <w:rsid w:val="00A83A64"/>
    <w:rsid w:val="00A84784"/>
    <w:rsid w:val="00A847AD"/>
    <w:rsid w:val="00A84CBC"/>
    <w:rsid w:val="00A84FE2"/>
    <w:rsid w:val="00A86240"/>
    <w:rsid w:val="00A8639A"/>
    <w:rsid w:val="00A86F5D"/>
    <w:rsid w:val="00A9062B"/>
    <w:rsid w:val="00A92BF0"/>
    <w:rsid w:val="00A93F4E"/>
    <w:rsid w:val="00A9449D"/>
    <w:rsid w:val="00A958DF"/>
    <w:rsid w:val="00A959C3"/>
    <w:rsid w:val="00A95D40"/>
    <w:rsid w:val="00A95E4A"/>
    <w:rsid w:val="00A96A31"/>
    <w:rsid w:val="00A9732C"/>
    <w:rsid w:val="00A973EF"/>
    <w:rsid w:val="00A97979"/>
    <w:rsid w:val="00A97FD1"/>
    <w:rsid w:val="00AA0305"/>
    <w:rsid w:val="00AA0520"/>
    <w:rsid w:val="00AA0776"/>
    <w:rsid w:val="00AA08DA"/>
    <w:rsid w:val="00AA09C8"/>
    <w:rsid w:val="00AA1185"/>
    <w:rsid w:val="00AA30F8"/>
    <w:rsid w:val="00AA3D01"/>
    <w:rsid w:val="00AA4AE2"/>
    <w:rsid w:val="00AA4BF9"/>
    <w:rsid w:val="00AA4F04"/>
    <w:rsid w:val="00AA575D"/>
    <w:rsid w:val="00AA5A03"/>
    <w:rsid w:val="00AA608C"/>
    <w:rsid w:val="00AA66B5"/>
    <w:rsid w:val="00AA704F"/>
    <w:rsid w:val="00AB0A77"/>
    <w:rsid w:val="00AB168F"/>
    <w:rsid w:val="00AB3508"/>
    <w:rsid w:val="00AB3664"/>
    <w:rsid w:val="00AB4DE2"/>
    <w:rsid w:val="00AB533C"/>
    <w:rsid w:val="00AB7A69"/>
    <w:rsid w:val="00AC2FA2"/>
    <w:rsid w:val="00AC32A1"/>
    <w:rsid w:val="00AC436D"/>
    <w:rsid w:val="00AC4DAC"/>
    <w:rsid w:val="00AC52CA"/>
    <w:rsid w:val="00AC583E"/>
    <w:rsid w:val="00AC58F7"/>
    <w:rsid w:val="00AC5CF4"/>
    <w:rsid w:val="00AC68E4"/>
    <w:rsid w:val="00AC6B22"/>
    <w:rsid w:val="00AC6F0C"/>
    <w:rsid w:val="00AC701F"/>
    <w:rsid w:val="00AC7281"/>
    <w:rsid w:val="00AC7A2E"/>
    <w:rsid w:val="00AC7EC7"/>
    <w:rsid w:val="00AD0088"/>
    <w:rsid w:val="00AD0C37"/>
    <w:rsid w:val="00AD10FF"/>
    <w:rsid w:val="00AD3F8B"/>
    <w:rsid w:val="00AD46AA"/>
    <w:rsid w:val="00AD4D8D"/>
    <w:rsid w:val="00AD5638"/>
    <w:rsid w:val="00AD6016"/>
    <w:rsid w:val="00AD6208"/>
    <w:rsid w:val="00AE0762"/>
    <w:rsid w:val="00AE2FCD"/>
    <w:rsid w:val="00AE400D"/>
    <w:rsid w:val="00AE4C61"/>
    <w:rsid w:val="00AE4DDB"/>
    <w:rsid w:val="00AE4F1B"/>
    <w:rsid w:val="00AE5187"/>
    <w:rsid w:val="00AE5CEE"/>
    <w:rsid w:val="00AE631D"/>
    <w:rsid w:val="00AE6950"/>
    <w:rsid w:val="00AE6E70"/>
    <w:rsid w:val="00AE782D"/>
    <w:rsid w:val="00AF0466"/>
    <w:rsid w:val="00AF1EE8"/>
    <w:rsid w:val="00AF237D"/>
    <w:rsid w:val="00AF25D3"/>
    <w:rsid w:val="00AF313B"/>
    <w:rsid w:val="00AF3F55"/>
    <w:rsid w:val="00AF6C93"/>
    <w:rsid w:val="00AF7259"/>
    <w:rsid w:val="00B01A13"/>
    <w:rsid w:val="00B038AF"/>
    <w:rsid w:val="00B03BA5"/>
    <w:rsid w:val="00B03C66"/>
    <w:rsid w:val="00B051EF"/>
    <w:rsid w:val="00B0611F"/>
    <w:rsid w:val="00B0798B"/>
    <w:rsid w:val="00B1152D"/>
    <w:rsid w:val="00B11FBF"/>
    <w:rsid w:val="00B12766"/>
    <w:rsid w:val="00B138BE"/>
    <w:rsid w:val="00B14509"/>
    <w:rsid w:val="00B147ED"/>
    <w:rsid w:val="00B15332"/>
    <w:rsid w:val="00B158A0"/>
    <w:rsid w:val="00B158CB"/>
    <w:rsid w:val="00B16C41"/>
    <w:rsid w:val="00B17A46"/>
    <w:rsid w:val="00B17D44"/>
    <w:rsid w:val="00B206BB"/>
    <w:rsid w:val="00B20D46"/>
    <w:rsid w:val="00B20D91"/>
    <w:rsid w:val="00B210C7"/>
    <w:rsid w:val="00B216A0"/>
    <w:rsid w:val="00B221AA"/>
    <w:rsid w:val="00B23EAC"/>
    <w:rsid w:val="00B23EEE"/>
    <w:rsid w:val="00B24896"/>
    <w:rsid w:val="00B24C76"/>
    <w:rsid w:val="00B25547"/>
    <w:rsid w:val="00B255A1"/>
    <w:rsid w:val="00B25A6D"/>
    <w:rsid w:val="00B25A99"/>
    <w:rsid w:val="00B25B70"/>
    <w:rsid w:val="00B26389"/>
    <w:rsid w:val="00B27785"/>
    <w:rsid w:val="00B2778C"/>
    <w:rsid w:val="00B303B9"/>
    <w:rsid w:val="00B304FD"/>
    <w:rsid w:val="00B30C15"/>
    <w:rsid w:val="00B3100D"/>
    <w:rsid w:val="00B31CFF"/>
    <w:rsid w:val="00B31F2D"/>
    <w:rsid w:val="00B3201D"/>
    <w:rsid w:val="00B32160"/>
    <w:rsid w:val="00B32257"/>
    <w:rsid w:val="00B326E9"/>
    <w:rsid w:val="00B3296C"/>
    <w:rsid w:val="00B33612"/>
    <w:rsid w:val="00B33A74"/>
    <w:rsid w:val="00B33AC3"/>
    <w:rsid w:val="00B34716"/>
    <w:rsid w:val="00B34AD2"/>
    <w:rsid w:val="00B3511D"/>
    <w:rsid w:val="00B35615"/>
    <w:rsid w:val="00B35A23"/>
    <w:rsid w:val="00B40E8C"/>
    <w:rsid w:val="00B40F86"/>
    <w:rsid w:val="00B415AC"/>
    <w:rsid w:val="00B42F1A"/>
    <w:rsid w:val="00B43259"/>
    <w:rsid w:val="00B44BD1"/>
    <w:rsid w:val="00B452A5"/>
    <w:rsid w:val="00B452C9"/>
    <w:rsid w:val="00B45B91"/>
    <w:rsid w:val="00B474D9"/>
    <w:rsid w:val="00B476AF"/>
    <w:rsid w:val="00B5079B"/>
    <w:rsid w:val="00B509F8"/>
    <w:rsid w:val="00B51084"/>
    <w:rsid w:val="00B53571"/>
    <w:rsid w:val="00B53EC7"/>
    <w:rsid w:val="00B5452E"/>
    <w:rsid w:val="00B54E5D"/>
    <w:rsid w:val="00B54EEF"/>
    <w:rsid w:val="00B557F0"/>
    <w:rsid w:val="00B55C72"/>
    <w:rsid w:val="00B55DAD"/>
    <w:rsid w:val="00B55EA1"/>
    <w:rsid w:val="00B56544"/>
    <w:rsid w:val="00B56AD0"/>
    <w:rsid w:val="00B56D00"/>
    <w:rsid w:val="00B5780B"/>
    <w:rsid w:val="00B57FC6"/>
    <w:rsid w:val="00B61708"/>
    <w:rsid w:val="00B6255F"/>
    <w:rsid w:val="00B6283D"/>
    <w:rsid w:val="00B63131"/>
    <w:rsid w:val="00B63741"/>
    <w:rsid w:val="00B64BE9"/>
    <w:rsid w:val="00B65374"/>
    <w:rsid w:val="00B6542C"/>
    <w:rsid w:val="00B66627"/>
    <w:rsid w:val="00B66FD1"/>
    <w:rsid w:val="00B70A05"/>
    <w:rsid w:val="00B72112"/>
    <w:rsid w:val="00B73271"/>
    <w:rsid w:val="00B732F5"/>
    <w:rsid w:val="00B73C25"/>
    <w:rsid w:val="00B763D2"/>
    <w:rsid w:val="00B770BB"/>
    <w:rsid w:val="00B7718B"/>
    <w:rsid w:val="00B77B22"/>
    <w:rsid w:val="00B80060"/>
    <w:rsid w:val="00B804AD"/>
    <w:rsid w:val="00B8085A"/>
    <w:rsid w:val="00B80A04"/>
    <w:rsid w:val="00B80DE5"/>
    <w:rsid w:val="00B80F5C"/>
    <w:rsid w:val="00B80FDB"/>
    <w:rsid w:val="00B81F3F"/>
    <w:rsid w:val="00B83B9A"/>
    <w:rsid w:val="00B84CB9"/>
    <w:rsid w:val="00B85304"/>
    <w:rsid w:val="00B8530E"/>
    <w:rsid w:val="00B857B5"/>
    <w:rsid w:val="00B857CA"/>
    <w:rsid w:val="00B85E90"/>
    <w:rsid w:val="00B865C3"/>
    <w:rsid w:val="00B87DA7"/>
    <w:rsid w:val="00B9013D"/>
    <w:rsid w:val="00B9024C"/>
    <w:rsid w:val="00B911FA"/>
    <w:rsid w:val="00B91810"/>
    <w:rsid w:val="00B91B4C"/>
    <w:rsid w:val="00B924F5"/>
    <w:rsid w:val="00B93BA4"/>
    <w:rsid w:val="00B93E4B"/>
    <w:rsid w:val="00B94F3D"/>
    <w:rsid w:val="00B950DD"/>
    <w:rsid w:val="00B96107"/>
    <w:rsid w:val="00BA0703"/>
    <w:rsid w:val="00BA2184"/>
    <w:rsid w:val="00BA27C9"/>
    <w:rsid w:val="00BA2E3E"/>
    <w:rsid w:val="00BA324A"/>
    <w:rsid w:val="00BA4469"/>
    <w:rsid w:val="00BA452B"/>
    <w:rsid w:val="00BA4AAD"/>
    <w:rsid w:val="00BA4D95"/>
    <w:rsid w:val="00BA6766"/>
    <w:rsid w:val="00BB028C"/>
    <w:rsid w:val="00BB0F63"/>
    <w:rsid w:val="00BB0F80"/>
    <w:rsid w:val="00BB0F99"/>
    <w:rsid w:val="00BB181C"/>
    <w:rsid w:val="00BB19C8"/>
    <w:rsid w:val="00BB1BE5"/>
    <w:rsid w:val="00BB38AB"/>
    <w:rsid w:val="00BB3FED"/>
    <w:rsid w:val="00BB405E"/>
    <w:rsid w:val="00BB5FA2"/>
    <w:rsid w:val="00BB7B79"/>
    <w:rsid w:val="00BB7C3B"/>
    <w:rsid w:val="00BB7F6D"/>
    <w:rsid w:val="00BC00A4"/>
    <w:rsid w:val="00BC0984"/>
    <w:rsid w:val="00BC1056"/>
    <w:rsid w:val="00BC23AE"/>
    <w:rsid w:val="00BC2F89"/>
    <w:rsid w:val="00BC3303"/>
    <w:rsid w:val="00BC3804"/>
    <w:rsid w:val="00BC46B3"/>
    <w:rsid w:val="00BC624B"/>
    <w:rsid w:val="00BC69BC"/>
    <w:rsid w:val="00BC7E16"/>
    <w:rsid w:val="00BC7E8E"/>
    <w:rsid w:val="00BD0A3D"/>
    <w:rsid w:val="00BD0C56"/>
    <w:rsid w:val="00BD0DA1"/>
    <w:rsid w:val="00BD2D83"/>
    <w:rsid w:val="00BD33C2"/>
    <w:rsid w:val="00BD419E"/>
    <w:rsid w:val="00BD4AA2"/>
    <w:rsid w:val="00BD4CAB"/>
    <w:rsid w:val="00BD54B0"/>
    <w:rsid w:val="00BD59AC"/>
    <w:rsid w:val="00BD60A2"/>
    <w:rsid w:val="00BD6E6F"/>
    <w:rsid w:val="00BD77E8"/>
    <w:rsid w:val="00BE0C9F"/>
    <w:rsid w:val="00BE1462"/>
    <w:rsid w:val="00BE30C8"/>
    <w:rsid w:val="00BE5579"/>
    <w:rsid w:val="00BE666F"/>
    <w:rsid w:val="00BE7343"/>
    <w:rsid w:val="00BE74B6"/>
    <w:rsid w:val="00BE7A20"/>
    <w:rsid w:val="00BF0C41"/>
    <w:rsid w:val="00BF291C"/>
    <w:rsid w:val="00BF295D"/>
    <w:rsid w:val="00BF2F09"/>
    <w:rsid w:val="00BF39F4"/>
    <w:rsid w:val="00BF3F0F"/>
    <w:rsid w:val="00BF45D5"/>
    <w:rsid w:val="00BF4DA7"/>
    <w:rsid w:val="00BF4DFA"/>
    <w:rsid w:val="00BF51FE"/>
    <w:rsid w:val="00BF58EC"/>
    <w:rsid w:val="00BF5978"/>
    <w:rsid w:val="00BF5E6A"/>
    <w:rsid w:val="00BF676E"/>
    <w:rsid w:val="00BF6EFD"/>
    <w:rsid w:val="00BF7024"/>
    <w:rsid w:val="00BF73CE"/>
    <w:rsid w:val="00BF752B"/>
    <w:rsid w:val="00C00B27"/>
    <w:rsid w:val="00C0128C"/>
    <w:rsid w:val="00C01F1E"/>
    <w:rsid w:val="00C033FF"/>
    <w:rsid w:val="00C039DC"/>
    <w:rsid w:val="00C03FA7"/>
    <w:rsid w:val="00C0469F"/>
    <w:rsid w:val="00C04BDC"/>
    <w:rsid w:val="00C05047"/>
    <w:rsid w:val="00C05894"/>
    <w:rsid w:val="00C058D9"/>
    <w:rsid w:val="00C064B2"/>
    <w:rsid w:val="00C06866"/>
    <w:rsid w:val="00C06912"/>
    <w:rsid w:val="00C073CD"/>
    <w:rsid w:val="00C0782B"/>
    <w:rsid w:val="00C10B48"/>
    <w:rsid w:val="00C10C6A"/>
    <w:rsid w:val="00C110DA"/>
    <w:rsid w:val="00C11B99"/>
    <w:rsid w:val="00C1236B"/>
    <w:rsid w:val="00C12DCE"/>
    <w:rsid w:val="00C134A7"/>
    <w:rsid w:val="00C144F2"/>
    <w:rsid w:val="00C14656"/>
    <w:rsid w:val="00C15013"/>
    <w:rsid w:val="00C15FCD"/>
    <w:rsid w:val="00C1661A"/>
    <w:rsid w:val="00C169AE"/>
    <w:rsid w:val="00C177E4"/>
    <w:rsid w:val="00C202A9"/>
    <w:rsid w:val="00C202E3"/>
    <w:rsid w:val="00C20D46"/>
    <w:rsid w:val="00C22391"/>
    <w:rsid w:val="00C230A6"/>
    <w:rsid w:val="00C24AF7"/>
    <w:rsid w:val="00C24B52"/>
    <w:rsid w:val="00C24F46"/>
    <w:rsid w:val="00C25905"/>
    <w:rsid w:val="00C25CE8"/>
    <w:rsid w:val="00C25E79"/>
    <w:rsid w:val="00C25EF9"/>
    <w:rsid w:val="00C25F45"/>
    <w:rsid w:val="00C26375"/>
    <w:rsid w:val="00C26591"/>
    <w:rsid w:val="00C26E55"/>
    <w:rsid w:val="00C270E6"/>
    <w:rsid w:val="00C2759E"/>
    <w:rsid w:val="00C27EAA"/>
    <w:rsid w:val="00C30244"/>
    <w:rsid w:val="00C3121A"/>
    <w:rsid w:val="00C32278"/>
    <w:rsid w:val="00C3265F"/>
    <w:rsid w:val="00C328ED"/>
    <w:rsid w:val="00C32ACC"/>
    <w:rsid w:val="00C334D1"/>
    <w:rsid w:val="00C3402E"/>
    <w:rsid w:val="00C34294"/>
    <w:rsid w:val="00C34411"/>
    <w:rsid w:val="00C34726"/>
    <w:rsid w:val="00C34EBF"/>
    <w:rsid w:val="00C3500E"/>
    <w:rsid w:val="00C35A13"/>
    <w:rsid w:val="00C36464"/>
    <w:rsid w:val="00C3666B"/>
    <w:rsid w:val="00C373A9"/>
    <w:rsid w:val="00C3777F"/>
    <w:rsid w:val="00C4616B"/>
    <w:rsid w:val="00C46BC9"/>
    <w:rsid w:val="00C473B1"/>
    <w:rsid w:val="00C47A9D"/>
    <w:rsid w:val="00C47C74"/>
    <w:rsid w:val="00C5041D"/>
    <w:rsid w:val="00C5229E"/>
    <w:rsid w:val="00C5293F"/>
    <w:rsid w:val="00C52BF9"/>
    <w:rsid w:val="00C52C71"/>
    <w:rsid w:val="00C53860"/>
    <w:rsid w:val="00C53E09"/>
    <w:rsid w:val="00C54908"/>
    <w:rsid w:val="00C55577"/>
    <w:rsid w:val="00C5562F"/>
    <w:rsid w:val="00C55B98"/>
    <w:rsid w:val="00C5606D"/>
    <w:rsid w:val="00C56427"/>
    <w:rsid w:val="00C5677F"/>
    <w:rsid w:val="00C56B1C"/>
    <w:rsid w:val="00C57D90"/>
    <w:rsid w:val="00C608C7"/>
    <w:rsid w:val="00C60E27"/>
    <w:rsid w:val="00C61C79"/>
    <w:rsid w:val="00C61FB9"/>
    <w:rsid w:val="00C63819"/>
    <w:rsid w:val="00C640BC"/>
    <w:rsid w:val="00C64E8C"/>
    <w:rsid w:val="00C651EB"/>
    <w:rsid w:val="00C6582B"/>
    <w:rsid w:val="00C65ACE"/>
    <w:rsid w:val="00C67415"/>
    <w:rsid w:val="00C67990"/>
    <w:rsid w:val="00C67D45"/>
    <w:rsid w:val="00C710DC"/>
    <w:rsid w:val="00C71925"/>
    <w:rsid w:val="00C71BA9"/>
    <w:rsid w:val="00C71C74"/>
    <w:rsid w:val="00C720F5"/>
    <w:rsid w:val="00C721BC"/>
    <w:rsid w:val="00C73AF3"/>
    <w:rsid w:val="00C7432E"/>
    <w:rsid w:val="00C74BB4"/>
    <w:rsid w:val="00C7553B"/>
    <w:rsid w:val="00C7592C"/>
    <w:rsid w:val="00C75BCD"/>
    <w:rsid w:val="00C76CA5"/>
    <w:rsid w:val="00C76F1A"/>
    <w:rsid w:val="00C76F38"/>
    <w:rsid w:val="00C80809"/>
    <w:rsid w:val="00C80AB9"/>
    <w:rsid w:val="00C814A8"/>
    <w:rsid w:val="00C8190D"/>
    <w:rsid w:val="00C81B0F"/>
    <w:rsid w:val="00C81F42"/>
    <w:rsid w:val="00C826C9"/>
    <w:rsid w:val="00C82FF7"/>
    <w:rsid w:val="00C830E8"/>
    <w:rsid w:val="00C83DF8"/>
    <w:rsid w:val="00C844B2"/>
    <w:rsid w:val="00C85360"/>
    <w:rsid w:val="00C85C22"/>
    <w:rsid w:val="00C86464"/>
    <w:rsid w:val="00C86D0F"/>
    <w:rsid w:val="00C86E62"/>
    <w:rsid w:val="00C86FA1"/>
    <w:rsid w:val="00C87102"/>
    <w:rsid w:val="00C877DC"/>
    <w:rsid w:val="00C8790C"/>
    <w:rsid w:val="00C87F59"/>
    <w:rsid w:val="00C90038"/>
    <w:rsid w:val="00C905C7"/>
    <w:rsid w:val="00C90B2A"/>
    <w:rsid w:val="00C912D8"/>
    <w:rsid w:val="00C9130C"/>
    <w:rsid w:val="00C916C5"/>
    <w:rsid w:val="00C91B2F"/>
    <w:rsid w:val="00C92280"/>
    <w:rsid w:val="00C93B0B"/>
    <w:rsid w:val="00C93B79"/>
    <w:rsid w:val="00C940B3"/>
    <w:rsid w:val="00C9492E"/>
    <w:rsid w:val="00C95527"/>
    <w:rsid w:val="00C956A5"/>
    <w:rsid w:val="00C961F4"/>
    <w:rsid w:val="00C9623A"/>
    <w:rsid w:val="00CA0BDB"/>
    <w:rsid w:val="00CA1090"/>
    <w:rsid w:val="00CA14B0"/>
    <w:rsid w:val="00CA1668"/>
    <w:rsid w:val="00CA1D13"/>
    <w:rsid w:val="00CA1F48"/>
    <w:rsid w:val="00CA1FA3"/>
    <w:rsid w:val="00CA26B7"/>
    <w:rsid w:val="00CA273F"/>
    <w:rsid w:val="00CA2756"/>
    <w:rsid w:val="00CA30BE"/>
    <w:rsid w:val="00CA328D"/>
    <w:rsid w:val="00CA3AB7"/>
    <w:rsid w:val="00CA4EDC"/>
    <w:rsid w:val="00CA57BB"/>
    <w:rsid w:val="00CA5D09"/>
    <w:rsid w:val="00CA5E8D"/>
    <w:rsid w:val="00CA697D"/>
    <w:rsid w:val="00CA7932"/>
    <w:rsid w:val="00CA7A79"/>
    <w:rsid w:val="00CA7B3B"/>
    <w:rsid w:val="00CB06C3"/>
    <w:rsid w:val="00CB0E05"/>
    <w:rsid w:val="00CB1ABC"/>
    <w:rsid w:val="00CB2039"/>
    <w:rsid w:val="00CB2185"/>
    <w:rsid w:val="00CB2A38"/>
    <w:rsid w:val="00CB2D11"/>
    <w:rsid w:val="00CB3050"/>
    <w:rsid w:val="00CB32FF"/>
    <w:rsid w:val="00CB3334"/>
    <w:rsid w:val="00CB3499"/>
    <w:rsid w:val="00CB437A"/>
    <w:rsid w:val="00CB4E86"/>
    <w:rsid w:val="00CB5B9D"/>
    <w:rsid w:val="00CB6A2E"/>
    <w:rsid w:val="00CC0332"/>
    <w:rsid w:val="00CC073F"/>
    <w:rsid w:val="00CC0CE3"/>
    <w:rsid w:val="00CC1C6E"/>
    <w:rsid w:val="00CC21F7"/>
    <w:rsid w:val="00CC2DB7"/>
    <w:rsid w:val="00CC2E00"/>
    <w:rsid w:val="00CC33C5"/>
    <w:rsid w:val="00CC39E5"/>
    <w:rsid w:val="00CC3D12"/>
    <w:rsid w:val="00CC48C7"/>
    <w:rsid w:val="00CC4984"/>
    <w:rsid w:val="00CC6110"/>
    <w:rsid w:val="00CC6599"/>
    <w:rsid w:val="00CD00CB"/>
    <w:rsid w:val="00CD04CC"/>
    <w:rsid w:val="00CD0849"/>
    <w:rsid w:val="00CD0FBF"/>
    <w:rsid w:val="00CD1778"/>
    <w:rsid w:val="00CD1885"/>
    <w:rsid w:val="00CD1ADB"/>
    <w:rsid w:val="00CD1FF4"/>
    <w:rsid w:val="00CD2CC4"/>
    <w:rsid w:val="00CD32A9"/>
    <w:rsid w:val="00CD4907"/>
    <w:rsid w:val="00CD551A"/>
    <w:rsid w:val="00CD5591"/>
    <w:rsid w:val="00CD5D27"/>
    <w:rsid w:val="00CD6494"/>
    <w:rsid w:val="00CD681B"/>
    <w:rsid w:val="00CD702F"/>
    <w:rsid w:val="00CD7546"/>
    <w:rsid w:val="00CE01DB"/>
    <w:rsid w:val="00CE0737"/>
    <w:rsid w:val="00CE0820"/>
    <w:rsid w:val="00CE1C02"/>
    <w:rsid w:val="00CE2057"/>
    <w:rsid w:val="00CE2745"/>
    <w:rsid w:val="00CE2939"/>
    <w:rsid w:val="00CE33CE"/>
    <w:rsid w:val="00CE39C1"/>
    <w:rsid w:val="00CE423F"/>
    <w:rsid w:val="00CE52BF"/>
    <w:rsid w:val="00CE5B65"/>
    <w:rsid w:val="00CE6695"/>
    <w:rsid w:val="00CE7021"/>
    <w:rsid w:val="00CE7856"/>
    <w:rsid w:val="00CE7F09"/>
    <w:rsid w:val="00CF030F"/>
    <w:rsid w:val="00CF07D2"/>
    <w:rsid w:val="00CF27E7"/>
    <w:rsid w:val="00CF4FC6"/>
    <w:rsid w:val="00CF5E68"/>
    <w:rsid w:val="00CF5E96"/>
    <w:rsid w:val="00CF64EC"/>
    <w:rsid w:val="00CF69AB"/>
    <w:rsid w:val="00CF6D96"/>
    <w:rsid w:val="00CF72A5"/>
    <w:rsid w:val="00CF77E3"/>
    <w:rsid w:val="00CF7962"/>
    <w:rsid w:val="00D001D9"/>
    <w:rsid w:val="00D00365"/>
    <w:rsid w:val="00D00394"/>
    <w:rsid w:val="00D00EFE"/>
    <w:rsid w:val="00D01206"/>
    <w:rsid w:val="00D015DB"/>
    <w:rsid w:val="00D01975"/>
    <w:rsid w:val="00D01C21"/>
    <w:rsid w:val="00D01D18"/>
    <w:rsid w:val="00D0404A"/>
    <w:rsid w:val="00D0407E"/>
    <w:rsid w:val="00D045B0"/>
    <w:rsid w:val="00D048DC"/>
    <w:rsid w:val="00D055CF"/>
    <w:rsid w:val="00D063CB"/>
    <w:rsid w:val="00D072AC"/>
    <w:rsid w:val="00D0739A"/>
    <w:rsid w:val="00D102B8"/>
    <w:rsid w:val="00D10A23"/>
    <w:rsid w:val="00D10B0A"/>
    <w:rsid w:val="00D11AFF"/>
    <w:rsid w:val="00D12E2D"/>
    <w:rsid w:val="00D158B9"/>
    <w:rsid w:val="00D1615F"/>
    <w:rsid w:val="00D1675A"/>
    <w:rsid w:val="00D17B41"/>
    <w:rsid w:val="00D2075E"/>
    <w:rsid w:val="00D21A02"/>
    <w:rsid w:val="00D2211F"/>
    <w:rsid w:val="00D22317"/>
    <w:rsid w:val="00D236A8"/>
    <w:rsid w:val="00D236BB"/>
    <w:rsid w:val="00D24954"/>
    <w:rsid w:val="00D25784"/>
    <w:rsid w:val="00D26343"/>
    <w:rsid w:val="00D26610"/>
    <w:rsid w:val="00D266B3"/>
    <w:rsid w:val="00D26ABD"/>
    <w:rsid w:val="00D2763C"/>
    <w:rsid w:val="00D277C9"/>
    <w:rsid w:val="00D31539"/>
    <w:rsid w:val="00D31D15"/>
    <w:rsid w:val="00D31E53"/>
    <w:rsid w:val="00D336C6"/>
    <w:rsid w:val="00D34323"/>
    <w:rsid w:val="00D34937"/>
    <w:rsid w:val="00D34EFB"/>
    <w:rsid w:val="00D35A89"/>
    <w:rsid w:val="00D35CA6"/>
    <w:rsid w:val="00D377B4"/>
    <w:rsid w:val="00D37E1F"/>
    <w:rsid w:val="00D412E9"/>
    <w:rsid w:val="00D4152B"/>
    <w:rsid w:val="00D41E1A"/>
    <w:rsid w:val="00D42333"/>
    <w:rsid w:val="00D42D6D"/>
    <w:rsid w:val="00D43E36"/>
    <w:rsid w:val="00D44069"/>
    <w:rsid w:val="00D4475B"/>
    <w:rsid w:val="00D45C02"/>
    <w:rsid w:val="00D45FD3"/>
    <w:rsid w:val="00D46B3C"/>
    <w:rsid w:val="00D474D5"/>
    <w:rsid w:val="00D47934"/>
    <w:rsid w:val="00D47C05"/>
    <w:rsid w:val="00D47C0B"/>
    <w:rsid w:val="00D47D6F"/>
    <w:rsid w:val="00D50710"/>
    <w:rsid w:val="00D50D4F"/>
    <w:rsid w:val="00D50E53"/>
    <w:rsid w:val="00D514C3"/>
    <w:rsid w:val="00D51FCF"/>
    <w:rsid w:val="00D520B3"/>
    <w:rsid w:val="00D5245A"/>
    <w:rsid w:val="00D528AF"/>
    <w:rsid w:val="00D52920"/>
    <w:rsid w:val="00D5398C"/>
    <w:rsid w:val="00D53CA7"/>
    <w:rsid w:val="00D567BF"/>
    <w:rsid w:val="00D60B3B"/>
    <w:rsid w:val="00D60E8B"/>
    <w:rsid w:val="00D62229"/>
    <w:rsid w:val="00D6245B"/>
    <w:rsid w:val="00D624DA"/>
    <w:rsid w:val="00D65307"/>
    <w:rsid w:val="00D6543C"/>
    <w:rsid w:val="00D65564"/>
    <w:rsid w:val="00D662D0"/>
    <w:rsid w:val="00D66A70"/>
    <w:rsid w:val="00D67B03"/>
    <w:rsid w:val="00D709F0"/>
    <w:rsid w:val="00D72D34"/>
    <w:rsid w:val="00D7371A"/>
    <w:rsid w:val="00D73A2D"/>
    <w:rsid w:val="00D73AC8"/>
    <w:rsid w:val="00D73F52"/>
    <w:rsid w:val="00D75898"/>
    <w:rsid w:val="00D75CD3"/>
    <w:rsid w:val="00D767E9"/>
    <w:rsid w:val="00D77009"/>
    <w:rsid w:val="00D77368"/>
    <w:rsid w:val="00D77A40"/>
    <w:rsid w:val="00D77FFC"/>
    <w:rsid w:val="00D80A32"/>
    <w:rsid w:val="00D80E93"/>
    <w:rsid w:val="00D81178"/>
    <w:rsid w:val="00D815DB"/>
    <w:rsid w:val="00D82826"/>
    <w:rsid w:val="00D82D7D"/>
    <w:rsid w:val="00D83176"/>
    <w:rsid w:val="00D8335F"/>
    <w:rsid w:val="00D83C57"/>
    <w:rsid w:val="00D83DF7"/>
    <w:rsid w:val="00D8400F"/>
    <w:rsid w:val="00D854A9"/>
    <w:rsid w:val="00D8600F"/>
    <w:rsid w:val="00D86C33"/>
    <w:rsid w:val="00D90177"/>
    <w:rsid w:val="00D90212"/>
    <w:rsid w:val="00D924D1"/>
    <w:rsid w:val="00D92B3E"/>
    <w:rsid w:val="00D92CEF"/>
    <w:rsid w:val="00D93A83"/>
    <w:rsid w:val="00D93BA0"/>
    <w:rsid w:val="00D94B6A"/>
    <w:rsid w:val="00D951C7"/>
    <w:rsid w:val="00D955CD"/>
    <w:rsid w:val="00D96E81"/>
    <w:rsid w:val="00D97241"/>
    <w:rsid w:val="00D97322"/>
    <w:rsid w:val="00D978C1"/>
    <w:rsid w:val="00D97938"/>
    <w:rsid w:val="00D97A69"/>
    <w:rsid w:val="00DA10B4"/>
    <w:rsid w:val="00DA10E1"/>
    <w:rsid w:val="00DA16D1"/>
    <w:rsid w:val="00DA2EEB"/>
    <w:rsid w:val="00DA3084"/>
    <w:rsid w:val="00DA30E3"/>
    <w:rsid w:val="00DA3474"/>
    <w:rsid w:val="00DA361D"/>
    <w:rsid w:val="00DA3A24"/>
    <w:rsid w:val="00DA3D54"/>
    <w:rsid w:val="00DA5421"/>
    <w:rsid w:val="00DA6172"/>
    <w:rsid w:val="00DA7405"/>
    <w:rsid w:val="00DA74DA"/>
    <w:rsid w:val="00DA7F2A"/>
    <w:rsid w:val="00DB0D21"/>
    <w:rsid w:val="00DB21D6"/>
    <w:rsid w:val="00DB269D"/>
    <w:rsid w:val="00DB32B1"/>
    <w:rsid w:val="00DB3EFF"/>
    <w:rsid w:val="00DB41D1"/>
    <w:rsid w:val="00DB44D3"/>
    <w:rsid w:val="00DB46C9"/>
    <w:rsid w:val="00DB5052"/>
    <w:rsid w:val="00DB5E47"/>
    <w:rsid w:val="00DB6E5B"/>
    <w:rsid w:val="00DB6EB2"/>
    <w:rsid w:val="00DB7DF2"/>
    <w:rsid w:val="00DC0B48"/>
    <w:rsid w:val="00DC11B9"/>
    <w:rsid w:val="00DC1E17"/>
    <w:rsid w:val="00DC2826"/>
    <w:rsid w:val="00DC3701"/>
    <w:rsid w:val="00DC3D8C"/>
    <w:rsid w:val="00DC3DB8"/>
    <w:rsid w:val="00DC41CF"/>
    <w:rsid w:val="00DC473F"/>
    <w:rsid w:val="00DC4E6A"/>
    <w:rsid w:val="00DC5C57"/>
    <w:rsid w:val="00DC6231"/>
    <w:rsid w:val="00DC6F50"/>
    <w:rsid w:val="00DC770B"/>
    <w:rsid w:val="00DD0807"/>
    <w:rsid w:val="00DD1CCF"/>
    <w:rsid w:val="00DD1D62"/>
    <w:rsid w:val="00DD25A0"/>
    <w:rsid w:val="00DD2714"/>
    <w:rsid w:val="00DD36B8"/>
    <w:rsid w:val="00DD46B3"/>
    <w:rsid w:val="00DD4F90"/>
    <w:rsid w:val="00DD5A2C"/>
    <w:rsid w:val="00DD5F2D"/>
    <w:rsid w:val="00DD64DE"/>
    <w:rsid w:val="00DD6CBB"/>
    <w:rsid w:val="00DD7B16"/>
    <w:rsid w:val="00DE04AD"/>
    <w:rsid w:val="00DE05A8"/>
    <w:rsid w:val="00DE09FC"/>
    <w:rsid w:val="00DE260C"/>
    <w:rsid w:val="00DE286D"/>
    <w:rsid w:val="00DE2C91"/>
    <w:rsid w:val="00DE386F"/>
    <w:rsid w:val="00DE38C9"/>
    <w:rsid w:val="00DE3FF0"/>
    <w:rsid w:val="00DE569E"/>
    <w:rsid w:val="00DE75C2"/>
    <w:rsid w:val="00DF04D0"/>
    <w:rsid w:val="00DF114E"/>
    <w:rsid w:val="00DF143C"/>
    <w:rsid w:val="00DF1547"/>
    <w:rsid w:val="00DF1A89"/>
    <w:rsid w:val="00DF2476"/>
    <w:rsid w:val="00DF33E4"/>
    <w:rsid w:val="00DF3531"/>
    <w:rsid w:val="00DF37E1"/>
    <w:rsid w:val="00DF3DBE"/>
    <w:rsid w:val="00DF4F43"/>
    <w:rsid w:val="00DF6281"/>
    <w:rsid w:val="00DF668C"/>
    <w:rsid w:val="00DF6D5B"/>
    <w:rsid w:val="00DF6F6A"/>
    <w:rsid w:val="00DF7206"/>
    <w:rsid w:val="00DF7453"/>
    <w:rsid w:val="00DF7792"/>
    <w:rsid w:val="00E00EF2"/>
    <w:rsid w:val="00E00FE9"/>
    <w:rsid w:val="00E01017"/>
    <w:rsid w:val="00E01B8B"/>
    <w:rsid w:val="00E021FB"/>
    <w:rsid w:val="00E027CB"/>
    <w:rsid w:val="00E02C0A"/>
    <w:rsid w:val="00E030AF"/>
    <w:rsid w:val="00E03483"/>
    <w:rsid w:val="00E03DC0"/>
    <w:rsid w:val="00E041C6"/>
    <w:rsid w:val="00E042F7"/>
    <w:rsid w:val="00E046B7"/>
    <w:rsid w:val="00E052BF"/>
    <w:rsid w:val="00E05CF1"/>
    <w:rsid w:val="00E07924"/>
    <w:rsid w:val="00E07D06"/>
    <w:rsid w:val="00E07F1D"/>
    <w:rsid w:val="00E10131"/>
    <w:rsid w:val="00E10B75"/>
    <w:rsid w:val="00E11EDE"/>
    <w:rsid w:val="00E1259A"/>
    <w:rsid w:val="00E1409A"/>
    <w:rsid w:val="00E141E9"/>
    <w:rsid w:val="00E155D2"/>
    <w:rsid w:val="00E1576F"/>
    <w:rsid w:val="00E16086"/>
    <w:rsid w:val="00E16264"/>
    <w:rsid w:val="00E16919"/>
    <w:rsid w:val="00E16AA9"/>
    <w:rsid w:val="00E16C4E"/>
    <w:rsid w:val="00E1716C"/>
    <w:rsid w:val="00E1798E"/>
    <w:rsid w:val="00E2041B"/>
    <w:rsid w:val="00E21179"/>
    <w:rsid w:val="00E22F3E"/>
    <w:rsid w:val="00E23F8E"/>
    <w:rsid w:val="00E24942"/>
    <w:rsid w:val="00E249E4"/>
    <w:rsid w:val="00E24CCD"/>
    <w:rsid w:val="00E255A5"/>
    <w:rsid w:val="00E2659E"/>
    <w:rsid w:val="00E26B03"/>
    <w:rsid w:val="00E26D6B"/>
    <w:rsid w:val="00E27068"/>
    <w:rsid w:val="00E27DD1"/>
    <w:rsid w:val="00E3137C"/>
    <w:rsid w:val="00E31635"/>
    <w:rsid w:val="00E31CC2"/>
    <w:rsid w:val="00E32B06"/>
    <w:rsid w:val="00E359C2"/>
    <w:rsid w:val="00E3641B"/>
    <w:rsid w:val="00E37211"/>
    <w:rsid w:val="00E376AF"/>
    <w:rsid w:val="00E40070"/>
    <w:rsid w:val="00E40E74"/>
    <w:rsid w:val="00E40F2E"/>
    <w:rsid w:val="00E41923"/>
    <w:rsid w:val="00E423FF"/>
    <w:rsid w:val="00E43D3D"/>
    <w:rsid w:val="00E44AED"/>
    <w:rsid w:val="00E459B7"/>
    <w:rsid w:val="00E46935"/>
    <w:rsid w:val="00E46CA3"/>
    <w:rsid w:val="00E51586"/>
    <w:rsid w:val="00E51641"/>
    <w:rsid w:val="00E52153"/>
    <w:rsid w:val="00E52456"/>
    <w:rsid w:val="00E54842"/>
    <w:rsid w:val="00E549B4"/>
    <w:rsid w:val="00E566DA"/>
    <w:rsid w:val="00E568C7"/>
    <w:rsid w:val="00E56B47"/>
    <w:rsid w:val="00E57118"/>
    <w:rsid w:val="00E57EA5"/>
    <w:rsid w:val="00E60D24"/>
    <w:rsid w:val="00E611D4"/>
    <w:rsid w:val="00E61C99"/>
    <w:rsid w:val="00E624BF"/>
    <w:rsid w:val="00E637B8"/>
    <w:rsid w:val="00E63EC3"/>
    <w:rsid w:val="00E65EDB"/>
    <w:rsid w:val="00E664DD"/>
    <w:rsid w:val="00E66593"/>
    <w:rsid w:val="00E6705D"/>
    <w:rsid w:val="00E6755D"/>
    <w:rsid w:val="00E67816"/>
    <w:rsid w:val="00E701E7"/>
    <w:rsid w:val="00E7123E"/>
    <w:rsid w:val="00E71976"/>
    <w:rsid w:val="00E71A94"/>
    <w:rsid w:val="00E7210E"/>
    <w:rsid w:val="00E72763"/>
    <w:rsid w:val="00E72D63"/>
    <w:rsid w:val="00E7355D"/>
    <w:rsid w:val="00E738C2"/>
    <w:rsid w:val="00E74601"/>
    <w:rsid w:val="00E758A3"/>
    <w:rsid w:val="00E75CA8"/>
    <w:rsid w:val="00E75EA2"/>
    <w:rsid w:val="00E75F2A"/>
    <w:rsid w:val="00E77315"/>
    <w:rsid w:val="00E8073B"/>
    <w:rsid w:val="00E807B0"/>
    <w:rsid w:val="00E81B18"/>
    <w:rsid w:val="00E825B3"/>
    <w:rsid w:val="00E83C24"/>
    <w:rsid w:val="00E83D5D"/>
    <w:rsid w:val="00E840D7"/>
    <w:rsid w:val="00E84451"/>
    <w:rsid w:val="00E84B41"/>
    <w:rsid w:val="00E85738"/>
    <w:rsid w:val="00E8599D"/>
    <w:rsid w:val="00E864DC"/>
    <w:rsid w:val="00E865A1"/>
    <w:rsid w:val="00E86BAA"/>
    <w:rsid w:val="00E86D5E"/>
    <w:rsid w:val="00E87CDD"/>
    <w:rsid w:val="00E90123"/>
    <w:rsid w:val="00E90BE4"/>
    <w:rsid w:val="00E90FD8"/>
    <w:rsid w:val="00E91A62"/>
    <w:rsid w:val="00E92499"/>
    <w:rsid w:val="00E92616"/>
    <w:rsid w:val="00E92D07"/>
    <w:rsid w:val="00E93215"/>
    <w:rsid w:val="00E96017"/>
    <w:rsid w:val="00E96250"/>
    <w:rsid w:val="00E966C2"/>
    <w:rsid w:val="00E96794"/>
    <w:rsid w:val="00E97B78"/>
    <w:rsid w:val="00E97E2E"/>
    <w:rsid w:val="00EA0748"/>
    <w:rsid w:val="00EA158F"/>
    <w:rsid w:val="00EA2481"/>
    <w:rsid w:val="00EA428C"/>
    <w:rsid w:val="00EA44FE"/>
    <w:rsid w:val="00EA4DE6"/>
    <w:rsid w:val="00EA50E4"/>
    <w:rsid w:val="00EA53ED"/>
    <w:rsid w:val="00EA5BBC"/>
    <w:rsid w:val="00EA5E8A"/>
    <w:rsid w:val="00EA6677"/>
    <w:rsid w:val="00EA6FD1"/>
    <w:rsid w:val="00EA7082"/>
    <w:rsid w:val="00EA72F8"/>
    <w:rsid w:val="00EA7484"/>
    <w:rsid w:val="00EA7F9B"/>
    <w:rsid w:val="00EB0313"/>
    <w:rsid w:val="00EB0DBF"/>
    <w:rsid w:val="00EB1EB1"/>
    <w:rsid w:val="00EB32AE"/>
    <w:rsid w:val="00EB3316"/>
    <w:rsid w:val="00EB35D2"/>
    <w:rsid w:val="00EB3653"/>
    <w:rsid w:val="00EB38DB"/>
    <w:rsid w:val="00EB3943"/>
    <w:rsid w:val="00EB3A2F"/>
    <w:rsid w:val="00EB5DBC"/>
    <w:rsid w:val="00EB5FC5"/>
    <w:rsid w:val="00EB69AF"/>
    <w:rsid w:val="00EB7106"/>
    <w:rsid w:val="00EB74A5"/>
    <w:rsid w:val="00EB74CA"/>
    <w:rsid w:val="00EB7732"/>
    <w:rsid w:val="00EB7C1C"/>
    <w:rsid w:val="00EB7F0B"/>
    <w:rsid w:val="00EC1A46"/>
    <w:rsid w:val="00EC3249"/>
    <w:rsid w:val="00EC3640"/>
    <w:rsid w:val="00EC43FB"/>
    <w:rsid w:val="00EC4A43"/>
    <w:rsid w:val="00EC4FF2"/>
    <w:rsid w:val="00EC5151"/>
    <w:rsid w:val="00EC5261"/>
    <w:rsid w:val="00EC5E65"/>
    <w:rsid w:val="00EC5F58"/>
    <w:rsid w:val="00EC6383"/>
    <w:rsid w:val="00EC6732"/>
    <w:rsid w:val="00EC6CAD"/>
    <w:rsid w:val="00EC6DC7"/>
    <w:rsid w:val="00EC710A"/>
    <w:rsid w:val="00EC7259"/>
    <w:rsid w:val="00ED04F3"/>
    <w:rsid w:val="00ED06F5"/>
    <w:rsid w:val="00ED0719"/>
    <w:rsid w:val="00ED0E0D"/>
    <w:rsid w:val="00ED11D6"/>
    <w:rsid w:val="00ED1864"/>
    <w:rsid w:val="00ED2CA4"/>
    <w:rsid w:val="00ED32B4"/>
    <w:rsid w:val="00ED36F7"/>
    <w:rsid w:val="00ED4A86"/>
    <w:rsid w:val="00ED5159"/>
    <w:rsid w:val="00ED5C49"/>
    <w:rsid w:val="00ED656A"/>
    <w:rsid w:val="00ED68DA"/>
    <w:rsid w:val="00ED7CD8"/>
    <w:rsid w:val="00EE1804"/>
    <w:rsid w:val="00EE24A9"/>
    <w:rsid w:val="00EE2927"/>
    <w:rsid w:val="00EE330C"/>
    <w:rsid w:val="00EE3D37"/>
    <w:rsid w:val="00EE58E3"/>
    <w:rsid w:val="00EE67EC"/>
    <w:rsid w:val="00EE6ACF"/>
    <w:rsid w:val="00EE7B6F"/>
    <w:rsid w:val="00EF0109"/>
    <w:rsid w:val="00EF0B35"/>
    <w:rsid w:val="00EF0FC6"/>
    <w:rsid w:val="00EF1015"/>
    <w:rsid w:val="00EF2F40"/>
    <w:rsid w:val="00EF36C8"/>
    <w:rsid w:val="00EF3E0C"/>
    <w:rsid w:val="00EF4B2A"/>
    <w:rsid w:val="00EF4E0C"/>
    <w:rsid w:val="00EF4FAC"/>
    <w:rsid w:val="00EF50B9"/>
    <w:rsid w:val="00EF5BD6"/>
    <w:rsid w:val="00EF7115"/>
    <w:rsid w:val="00EF71D3"/>
    <w:rsid w:val="00EF779E"/>
    <w:rsid w:val="00EF7ECE"/>
    <w:rsid w:val="00F00861"/>
    <w:rsid w:val="00F00AD5"/>
    <w:rsid w:val="00F00C4C"/>
    <w:rsid w:val="00F0160C"/>
    <w:rsid w:val="00F016BC"/>
    <w:rsid w:val="00F01805"/>
    <w:rsid w:val="00F01F4D"/>
    <w:rsid w:val="00F040AF"/>
    <w:rsid w:val="00F040CF"/>
    <w:rsid w:val="00F04D20"/>
    <w:rsid w:val="00F04F82"/>
    <w:rsid w:val="00F05FED"/>
    <w:rsid w:val="00F0636D"/>
    <w:rsid w:val="00F06B3E"/>
    <w:rsid w:val="00F104A4"/>
    <w:rsid w:val="00F10C6E"/>
    <w:rsid w:val="00F111CA"/>
    <w:rsid w:val="00F11B8C"/>
    <w:rsid w:val="00F131A3"/>
    <w:rsid w:val="00F144DF"/>
    <w:rsid w:val="00F14664"/>
    <w:rsid w:val="00F14A13"/>
    <w:rsid w:val="00F15226"/>
    <w:rsid w:val="00F157D7"/>
    <w:rsid w:val="00F15F33"/>
    <w:rsid w:val="00F1628F"/>
    <w:rsid w:val="00F16D5F"/>
    <w:rsid w:val="00F17256"/>
    <w:rsid w:val="00F17A1A"/>
    <w:rsid w:val="00F17B9B"/>
    <w:rsid w:val="00F17FEB"/>
    <w:rsid w:val="00F202BC"/>
    <w:rsid w:val="00F2209F"/>
    <w:rsid w:val="00F23BF4"/>
    <w:rsid w:val="00F2427F"/>
    <w:rsid w:val="00F24628"/>
    <w:rsid w:val="00F24B6D"/>
    <w:rsid w:val="00F24F5A"/>
    <w:rsid w:val="00F25E8F"/>
    <w:rsid w:val="00F25F59"/>
    <w:rsid w:val="00F26D25"/>
    <w:rsid w:val="00F26E08"/>
    <w:rsid w:val="00F27016"/>
    <w:rsid w:val="00F27116"/>
    <w:rsid w:val="00F276FC"/>
    <w:rsid w:val="00F27ABE"/>
    <w:rsid w:val="00F30177"/>
    <w:rsid w:val="00F3111C"/>
    <w:rsid w:val="00F316EA"/>
    <w:rsid w:val="00F3176F"/>
    <w:rsid w:val="00F31E3A"/>
    <w:rsid w:val="00F32320"/>
    <w:rsid w:val="00F33500"/>
    <w:rsid w:val="00F33928"/>
    <w:rsid w:val="00F34679"/>
    <w:rsid w:val="00F35009"/>
    <w:rsid w:val="00F350F6"/>
    <w:rsid w:val="00F35148"/>
    <w:rsid w:val="00F35E07"/>
    <w:rsid w:val="00F36841"/>
    <w:rsid w:val="00F37D60"/>
    <w:rsid w:val="00F37D78"/>
    <w:rsid w:val="00F40E1A"/>
    <w:rsid w:val="00F42B87"/>
    <w:rsid w:val="00F43F65"/>
    <w:rsid w:val="00F447E0"/>
    <w:rsid w:val="00F44C91"/>
    <w:rsid w:val="00F44EC8"/>
    <w:rsid w:val="00F450F9"/>
    <w:rsid w:val="00F45118"/>
    <w:rsid w:val="00F455D6"/>
    <w:rsid w:val="00F457C0"/>
    <w:rsid w:val="00F46202"/>
    <w:rsid w:val="00F46976"/>
    <w:rsid w:val="00F46EE9"/>
    <w:rsid w:val="00F4721B"/>
    <w:rsid w:val="00F50988"/>
    <w:rsid w:val="00F513F5"/>
    <w:rsid w:val="00F51E08"/>
    <w:rsid w:val="00F538C9"/>
    <w:rsid w:val="00F53AA6"/>
    <w:rsid w:val="00F54922"/>
    <w:rsid w:val="00F54BBB"/>
    <w:rsid w:val="00F55315"/>
    <w:rsid w:val="00F55845"/>
    <w:rsid w:val="00F559A9"/>
    <w:rsid w:val="00F55ACD"/>
    <w:rsid w:val="00F562BB"/>
    <w:rsid w:val="00F57AA3"/>
    <w:rsid w:val="00F629E8"/>
    <w:rsid w:val="00F62FAC"/>
    <w:rsid w:val="00F65400"/>
    <w:rsid w:val="00F65517"/>
    <w:rsid w:val="00F661F3"/>
    <w:rsid w:val="00F6750C"/>
    <w:rsid w:val="00F67BDC"/>
    <w:rsid w:val="00F705F1"/>
    <w:rsid w:val="00F70811"/>
    <w:rsid w:val="00F71060"/>
    <w:rsid w:val="00F723E1"/>
    <w:rsid w:val="00F7379D"/>
    <w:rsid w:val="00F741A3"/>
    <w:rsid w:val="00F74BB9"/>
    <w:rsid w:val="00F74ECA"/>
    <w:rsid w:val="00F756DB"/>
    <w:rsid w:val="00F76582"/>
    <w:rsid w:val="00F767E6"/>
    <w:rsid w:val="00F76B61"/>
    <w:rsid w:val="00F77238"/>
    <w:rsid w:val="00F775AE"/>
    <w:rsid w:val="00F80F4C"/>
    <w:rsid w:val="00F81E7E"/>
    <w:rsid w:val="00F82A38"/>
    <w:rsid w:val="00F82DE3"/>
    <w:rsid w:val="00F84067"/>
    <w:rsid w:val="00F8481A"/>
    <w:rsid w:val="00F852CA"/>
    <w:rsid w:val="00F8559F"/>
    <w:rsid w:val="00F85832"/>
    <w:rsid w:val="00F85C89"/>
    <w:rsid w:val="00F85D8E"/>
    <w:rsid w:val="00F85DB4"/>
    <w:rsid w:val="00F86DAA"/>
    <w:rsid w:val="00F90637"/>
    <w:rsid w:val="00F90BA9"/>
    <w:rsid w:val="00F916A8"/>
    <w:rsid w:val="00F91B2C"/>
    <w:rsid w:val="00F92AA3"/>
    <w:rsid w:val="00F9317F"/>
    <w:rsid w:val="00F93474"/>
    <w:rsid w:val="00F93E58"/>
    <w:rsid w:val="00F945F4"/>
    <w:rsid w:val="00F9478F"/>
    <w:rsid w:val="00F948E1"/>
    <w:rsid w:val="00F94FB7"/>
    <w:rsid w:val="00F9530E"/>
    <w:rsid w:val="00F96D5A"/>
    <w:rsid w:val="00F9704D"/>
    <w:rsid w:val="00F97D56"/>
    <w:rsid w:val="00FA0D4F"/>
    <w:rsid w:val="00FA1CE9"/>
    <w:rsid w:val="00FA243C"/>
    <w:rsid w:val="00FA264E"/>
    <w:rsid w:val="00FA2EBF"/>
    <w:rsid w:val="00FA47AD"/>
    <w:rsid w:val="00FA499A"/>
    <w:rsid w:val="00FA4A2C"/>
    <w:rsid w:val="00FA65ED"/>
    <w:rsid w:val="00FA6825"/>
    <w:rsid w:val="00FA69F4"/>
    <w:rsid w:val="00FA6C75"/>
    <w:rsid w:val="00FA7A34"/>
    <w:rsid w:val="00FB03D7"/>
    <w:rsid w:val="00FB059C"/>
    <w:rsid w:val="00FB2136"/>
    <w:rsid w:val="00FB2FCC"/>
    <w:rsid w:val="00FB43EA"/>
    <w:rsid w:val="00FB5594"/>
    <w:rsid w:val="00FB72A9"/>
    <w:rsid w:val="00FB7B66"/>
    <w:rsid w:val="00FC000A"/>
    <w:rsid w:val="00FC0A43"/>
    <w:rsid w:val="00FC12D7"/>
    <w:rsid w:val="00FC180F"/>
    <w:rsid w:val="00FC1A6C"/>
    <w:rsid w:val="00FC1F0B"/>
    <w:rsid w:val="00FC1F87"/>
    <w:rsid w:val="00FC2813"/>
    <w:rsid w:val="00FC32C3"/>
    <w:rsid w:val="00FC3AD5"/>
    <w:rsid w:val="00FC4504"/>
    <w:rsid w:val="00FC45B7"/>
    <w:rsid w:val="00FC5894"/>
    <w:rsid w:val="00FC7187"/>
    <w:rsid w:val="00FC76C5"/>
    <w:rsid w:val="00FC7DF4"/>
    <w:rsid w:val="00FD0112"/>
    <w:rsid w:val="00FD0308"/>
    <w:rsid w:val="00FD0578"/>
    <w:rsid w:val="00FD2210"/>
    <w:rsid w:val="00FD3603"/>
    <w:rsid w:val="00FD4037"/>
    <w:rsid w:val="00FD40FD"/>
    <w:rsid w:val="00FD5097"/>
    <w:rsid w:val="00FD66D2"/>
    <w:rsid w:val="00FD7E0B"/>
    <w:rsid w:val="00FD7F00"/>
    <w:rsid w:val="00FE0270"/>
    <w:rsid w:val="00FE0294"/>
    <w:rsid w:val="00FE1865"/>
    <w:rsid w:val="00FE2340"/>
    <w:rsid w:val="00FE255A"/>
    <w:rsid w:val="00FE46AD"/>
    <w:rsid w:val="00FE47CB"/>
    <w:rsid w:val="00FE534E"/>
    <w:rsid w:val="00FE5598"/>
    <w:rsid w:val="00FE61AD"/>
    <w:rsid w:val="00FE6A54"/>
    <w:rsid w:val="00FE70AC"/>
    <w:rsid w:val="00FF0CD5"/>
    <w:rsid w:val="00FF0CFA"/>
    <w:rsid w:val="00FF12B2"/>
    <w:rsid w:val="00FF1E42"/>
    <w:rsid w:val="00FF23A3"/>
    <w:rsid w:val="00FF26AD"/>
    <w:rsid w:val="00FF27DE"/>
    <w:rsid w:val="00FF299D"/>
    <w:rsid w:val="00FF2DC9"/>
    <w:rsid w:val="00FF3483"/>
    <w:rsid w:val="00FF381B"/>
    <w:rsid w:val="00FF4847"/>
    <w:rsid w:val="00FF58BF"/>
    <w:rsid w:val="00FF6A6E"/>
    <w:rsid w:val="00FF7399"/>
    <w:rsid w:val="00FF79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969B66-667E-4F9D-9699-BF849F6A1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tr-TR"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62B"/>
  </w:style>
  <w:style w:type="paragraph" w:styleId="Balk1">
    <w:name w:val="heading 1"/>
    <w:basedOn w:val="Normal"/>
    <w:next w:val="Normal"/>
    <w:link w:val="Balk1Char"/>
    <w:uiPriority w:val="9"/>
    <w:qFormat/>
    <w:rsid w:val="00E670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194BD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F3483"/>
    <w:pPr>
      <w:keepNext/>
      <w:keepLines/>
      <w:spacing w:before="20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29017D"/>
    <w:pPr>
      <w:ind w:left="720"/>
      <w:contextualSpacing/>
    </w:pPr>
  </w:style>
  <w:style w:type="character" w:customStyle="1" w:styleId="Balk2Char">
    <w:name w:val="Başlık 2 Char"/>
    <w:basedOn w:val="VarsaylanParagrafYazTipi"/>
    <w:link w:val="Balk2"/>
    <w:uiPriority w:val="9"/>
    <w:rsid w:val="00194BD5"/>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E6705D"/>
    <w:rPr>
      <w:rFonts w:asciiTheme="majorHAnsi" w:eastAsiaTheme="majorEastAsia" w:hAnsiTheme="majorHAnsi" w:cstheme="majorBidi"/>
      <w:b/>
      <w:bCs/>
      <w:color w:val="365F91" w:themeColor="accent1" w:themeShade="BF"/>
      <w:sz w:val="28"/>
      <w:szCs w:val="28"/>
    </w:rPr>
  </w:style>
  <w:style w:type="paragraph" w:styleId="TBal">
    <w:name w:val="TOC Heading"/>
    <w:basedOn w:val="Balk1"/>
    <w:next w:val="Normal"/>
    <w:uiPriority w:val="39"/>
    <w:unhideWhenUsed/>
    <w:qFormat/>
    <w:rsid w:val="00E6705D"/>
    <w:pPr>
      <w:spacing w:line="276" w:lineRule="auto"/>
      <w:outlineLvl w:val="9"/>
    </w:pPr>
    <w:rPr>
      <w:lang w:val="en-US" w:eastAsia="ja-JP"/>
    </w:rPr>
  </w:style>
  <w:style w:type="paragraph" w:styleId="T2">
    <w:name w:val="toc 2"/>
    <w:basedOn w:val="Normal"/>
    <w:next w:val="Normal"/>
    <w:autoRedefine/>
    <w:uiPriority w:val="39"/>
    <w:unhideWhenUsed/>
    <w:rsid w:val="00E6705D"/>
    <w:pPr>
      <w:spacing w:after="100"/>
      <w:ind w:left="240"/>
    </w:pPr>
  </w:style>
  <w:style w:type="character" w:styleId="Kpr">
    <w:name w:val="Hyperlink"/>
    <w:basedOn w:val="VarsaylanParagrafYazTipi"/>
    <w:uiPriority w:val="99"/>
    <w:unhideWhenUsed/>
    <w:rsid w:val="00E6705D"/>
    <w:rPr>
      <w:color w:val="0000FF" w:themeColor="hyperlink"/>
      <w:u w:val="single"/>
    </w:rPr>
  </w:style>
  <w:style w:type="paragraph" w:styleId="BalonMetni">
    <w:name w:val="Balloon Text"/>
    <w:basedOn w:val="Normal"/>
    <w:link w:val="BalonMetniChar"/>
    <w:uiPriority w:val="99"/>
    <w:semiHidden/>
    <w:unhideWhenUsed/>
    <w:rsid w:val="00E6705D"/>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6705D"/>
    <w:rPr>
      <w:rFonts w:ascii="Tahoma" w:hAnsi="Tahoma" w:cs="Tahoma"/>
      <w:sz w:val="16"/>
      <w:szCs w:val="16"/>
    </w:rPr>
  </w:style>
  <w:style w:type="paragraph" w:styleId="T1">
    <w:name w:val="toc 1"/>
    <w:basedOn w:val="Normal"/>
    <w:next w:val="Normal"/>
    <w:autoRedefine/>
    <w:uiPriority w:val="39"/>
    <w:unhideWhenUsed/>
    <w:rsid w:val="00A14500"/>
    <w:pPr>
      <w:spacing w:after="100"/>
    </w:pPr>
  </w:style>
  <w:style w:type="paragraph" w:customStyle="1" w:styleId="Default">
    <w:name w:val="Default"/>
    <w:rsid w:val="000E49BD"/>
    <w:pPr>
      <w:autoSpaceDE w:val="0"/>
      <w:autoSpaceDN w:val="0"/>
      <w:adjustRightInd w:val="0"/>
      <w:spacing w:line="240" w:lineRule="auto"/>
    </w:pPr>
    <w:rPr>
      <w:rFonts w:ascii="Calibri" w:hAnsi="Calibri" w:cs="Calibri"/>
      <w:color w:val="000000"/>
      <w:szCs w:val="24"/>
    </w:rPr>
  </w:style>
  <w:style w:type="character" w:customStyle="1" w:styleId="Balk3Char">
    <w:name w:val="Başlık 3 Char"/>
    <w:basedOn w:val="VarsaylanParagrafYazTipi"/>
    <w:link w:val="Balk3"/>
    <w:uiPriority w:val="9"/>
    <w:rsid w:val="00FF3483"/>
    <w:rPr>
      <w:rFonts w:asciiTheme="majorHAnsi" w:eastAsiaTheme="majorEastAsia" w:hAnsiTheme="majorHAnsi" w:cstheme="majorBidi"/>
      <w:b/>
      <w:bCs/>
      <w:color w:val="4F81BD" w:themeColor="accent1"/>
    </w:rPr>
  </w:style>
  <w:style w:type="character" w:styleId="AklamaBavurusu">
    <w:name w:val="annotation reference"/>
    <w:basedOn w:val="VarsaylanParagrafYazTipi"/>
    <w:uiPriority w:val="99"/>
    <w:semiHidden/>
    <w:unhideWhenUsed/>
    <w:rsid w:val="00D50710"/>
    <w:rPr>
      <w:sz w:val="16"/>
      <w:szCs w:val="16"/>
    </w:rPr>
  </w:style>
  <w:style w:type="paragraph" w:styleId="AklamaMetni">
    <w:name w:val="annotation text"/>
    <w:basedOn w:val="Normal"/>
    <w:link w:val="AklamaMetniChar"/>
    <w:uiPriority w:val="99"/>
    <w:unhideWhenUsed/>
    <w:rsid w:val="00D50710"/>
    <w:pPr>
      <w:spacing w:line="240" w:lineRule="auto"/>
    </w:pPr>
    <w:rPr>
      <w:sz w:val="20"/>
      <w:szCs w:val="20"/>
    </w:rPr>
  </w:style>
  <w:style w:type="character" w:customStyle="1" w:styleId="AklamaMetniChar">
    <w:name w:val="Açıklama Metni Char"/>
    <w:basedOn w:val="VarsaylanParagrafYazTipi"/>
    <w:link w:val="AklamaMetni"/>
    <w:uiPriority w:val="99"/>
    <w:rsid w:val="00D50710"/>
    <w:rPr>
      <w:sz w:val="20"/>
      <w:szCs w:val="20"/>
    </w:rPr>
  </w:style>
  <w:style w:type="paragraph" w:styleId="AklamaKonusu">
    <w:name w:val="annotation subject"/>
    <w:basedOn w:val="AklamaMetni"/>
    <w:next w:val="AklamaMetni"/>
    <w:link w:val="AklamaKonusuChar"/>
    <w:uiPriority w:val="99"/>
    <w:semiHidden/>
    <w:unhideWhenUsed/>
    <w:rsid w:val="00D50710"/>
    <w:rPr>
      <w:b/>
      <w:bCs/>
    </w:rPr>
  </w:style>
  <w:style w:type="character" w:customStyle="1" w:styleId="AklamaKonusuChar">
    <w:name w:val="Açıklama Konusu Char"/>
    <w:basedOn w:val="AklamaMetniChar"/>
    <w:link w:val="AklamaKonusu"/>
    <w:uiPriority w:val="99"/>
    <w:semiHidden/>
    <w:rsid w:val="00D50710"/>
    <w:rPr>
      <w:b/>
      <w:bCs/>
      <w:sz w:val="20"/>
      <w:szCs w:val="20"/>
    </w:rPr>
  </w:style>
  <w:style w:type="paragraph" w:styleId="Dzeltme">
    <w:name w:val="Revision"/>
    <w:hidden/>
    <w:uiPriority w:val="99"/>
    <w:semiHidden/>
    <w:rsid w:val="00D50710"/>
    <w:pPr>
      <w:spacing w:line="240" w:lineRule="auto"/>
    </w:pPr>
  </w:style>
  <w:style w:type="paragraph" w:styleId="stbilgi">
    <w:name w:val="header"/>
    <w:basedOn w:val="Normal"/>
    <w:link w:val="stbilgiChar"/>
    <w:uiPriority w:val="99"/>
    <w:unhideWhenUsed/>
    <w:rsid w:val="00381E45"/>
    <w:pPr>
      <w:tabs>
        <w:tab w:val="center" w:pos="4536"/>
        <w:tab w:val="right" w:pos="9072"/>
      </w:tabs>
      <w:spacing w:line="240" w:lineRule="auto"/>
    </w:pPr>
  </w:style>
  <w:style w:type="character" w:customStyle="1" w:styleId="stbilgiChar">
    <w:name w:val="Üstbilgi Char"/>
    <w:basedOn w:val="VarsaylanParagrafYazTipi"/>
    <w:link w:val="stbilgi"/>
    <w:uiPriority w:val="99"/>
    <w:rsid w:val="00381E45"/>
  </w:style>
  <w:style w:type="paragraph" w:styleId="Altbilgi">
    <w:name w:val="footer"/>
    <w:basedOn w:val="Normal"/>
    <w:link w:val="AltbilgiChar"/>
    <w:uiPriority w:val="99"/>
    <w:unhideWhenUsed/>
    <w:rsid w:val="00381E45"/>
    <w:pPr>
      <w:tabs>
        <w:tab w:val="center" w:pos="4536"/>
        <w:tab w:val="right" w:pos="9072"/>
      </w:tabs>
      <w:spacing w:line="240" w:lineRule="auto"/>
    </w:pPr>
  </w:style>
  <w:style w:type="character" w:customStyle="1" w:styleId="AltbilgiChar">
    <w:name w:val="Altbilgi Char"/>
    <w:basedOn w:val="VarsaylanParagrafYazTipi"/>
    <w:link w:val="Altbilgi"/>
    <w:uiPriority w:val="99"/>
    <w:rsid w:val="00381E45"/>
  </w:style>
  <w:style w:type="paragraph" w:customStyle="1" w:styleId="3-normalyaz">
    <w:name w:val="3-normalyaz"/>
    <w:basedOn w:val="Normal"/>
    <w:rsid w:val="00197975"/>
    <w:pPr>
      <w:spacing w:before="100" w:beforeAutospacing="1" w:after="100" w:afterAutospacing="1" w:line="240" w:lineRule="auto"/>
    </w:pPr>
    <w:rPr>
      <w:rFonts w:eastAsia="Times New Roman" w:cs="Times New Roman"/>
      <w:szCs w:val="24"/>
      <w:lang w:eastAsia="tr-TR"/>
    </w:rPr>
  </w:style>
  <w:style w:type="character" w:customStyle="1" w:styleId="apple-converted-space">
    <w:name w:val="apple-converted-space"/>
    <w:basedOn w:val="VarsaylanParagrafYazTipi"/>
    <w:rsid w:val="00A47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6835">
      <w:bodyDiv w:val="1"/>
      <w:marLeft w:val="0"/>
      <w:marRight w:val="0"/>
      <w:marTop w:val="0"/>
      <w:marBottom w:val="0"/>
      <w:divBdr>
        <w:top w:val="none" w:sz="0" w:space="0" w:color="auto"/>
        <w:left w:val="none" w:sz="0" w:space="0" w:color="auto"/>
        <w:bottom w:val="none" w:sz="0" w:space="0" w:color="auto"/>
        <w:right w:val="none" w:sz="0" w:space="0" w:color="auto"/>
      </w:divBdr>
    </w:div>
    <w:div w:id="38481076">
      <w:bodyDiv w:val="1"/>
      <w:marLeft w:val="0"/>
      <w:marRight w:val="0"/>
      <w:marTop w:val="0"/>
      <w:marBottom w:val="0"/>
      <w:divBdr>
        <w:top w:val="none" w:sz="0" w:space="0" w:color="auto"/>
        <w:left w:val="none" w:sz="0" w:space="0" w:color="auto"/>
        <w:bottom w:val="none" w:sz="0" w:space="0" w:color="auto"/>
        <w:right w:val="none" w:sz="0" w:space="0" w:color="auto"/>
      </w:divBdr>
    </w:div>
    <w:div w:id="57947448">
      <w:bodyDiv w:val="1"/>
      <w:marLeft w:val="0"/>
      <w:marRight w:val="0"/>
      <w:marTop w:val="0"/>
      <w:marBottom w:val="0"/>
      <w:divBdr>
        <w:top w:val="none" w:sz="0" w:space="0" w:color="auto"/>
        <w:left w:val="none" w:sz="0" w:space="0" w:color="auto"/>
        <w:bottom w:val="none" w:sz="0" w:space="0" w:color="auto"/>
        <w:right w:val="none" w:sz="0" w:space="0" w:color="auto"/>
      </w:divBdr>
    </w:div>
    <w:div w:id="118841509">
      <w:bodyDiv w:val="1"/>
      <w:marLeft w:val="0"/>
      <w:marRight w:val="0"/>
      <w:marTop w:val="0"/>
      <w:marBottom w:val="0"/>
      <w:divBdr>
        <w:top w:val="none" w:sz="0" w:space="0" w:color="auto"/>
        <w:left w:val="none" w:sz="0" w:space="0" w:color="auto"/>
        <w:bottom w:val="none" w:sz="0" w:space="0" w:color="auto"/>
        <w:right w:val="none" w:sz="0" w:space="0" w:color="auto"/>
      </w:divBdr>
    </w:div>
    <w:div w:id="121507037">
      <w:bodyDiv w:val="1"/>
      <w:marLeft w:val="0"/>
      <w:marRight w:val="0"/>
      <w:marTop w:val="0"/>
      <w:marBottom w:val="0"/>
      <w:divBdr>
        <w:top w:val="none" w:sz="0" w:space="0" w:color="auto"/>
        <w:left w:val="none" w:sz="0" w:space="0" w:color="auto"/>
        <w:bottom w:val="none" w:sz="0" w:space="0" w:color="auto"/>
        <w:right w:val="none" w:sz="0" w:space="0" w:color="auto"/>
      </w:divBdr>
    </w:div>
    <w:div w:id="205602735">
      <w:bodyDiv w:val="1"/>
      <w:marLeft w:val="0"/>
      <w:marRight w:val="0"/>
      <w:marTop w:val="0"/>
      <w:marBottom w:val="0"/>
      <w:divBdr>
        <w:top w:val="none" w:sz="0" w:space="0" w:color="auto"/>
        <w:left w:val="none" w:sz="0" w:space="0" w:color="auto"/>
        <w:bottom w:val="none" w:sz="0" w:space="0" w:color="auto"/>
        <w:right w:val="none" w:sz="0" w:space="0" w:color="auto"/>
      </w:divBdr>
    </w:div>
    <w:div w:id="307437199">
      <w:bodyDiv w:val="1"/>
      <w:marLeft w:val="0"/>
      <w:marRight w:val="0"/>
      <w:marTop w:val="0"/>
      <w:marBottom w:val="0"/>
      <w:divBdr>
        <w:top w:val="none" w:sz="0" w:space="0" w:color="auto"/>
        <w:left w:val="none" w:sz="0" w:space="0" w:color="auto"/>
        <w:bottom w:val="none" w:sz="0" w:space="0" w:color="auto"/>
        <w:right w:val="none" w:sz="0" w:space="0" w:color="auto"/>
      </w:divBdr>
    </w:div>
    <w:div w:id="328749437">
      <w:bodyDiv w:val="1"/>
      <w:marLeft w:val="0"/>
      <w:marRight w:val="0"/>
      <w:marTop w:val="0"/>
      <w:marBottom w:val="0"/>
      <w:divBdr>
        <w:top w:val="none" w:sz="0" w:space="0" w:color="auto"/>
        <w:left w:val="none" w:sz="0" w:space="0" w:color="auto"/>
        <w:bottom w:val="none" w:sz="0" w:space="0" w:color="auto"/>
        <w:right w:val="none" w:sz="0" w:space="0" w:color="auto"/>
      </w:divBdr>
    </w:div>
    <w:div w:id="371614361">
      <w:bodyDiv w:val="1"/>
      <w:marLeft w:val="0"/>
      <w:marRight w:val="0"/>
      <w:marTop w:val="0"/>
      <w:marBottom w:val="0"/>
      <w:divBdr>
        <w:top w:val="none" w:sz="0" w:space="0" w:color="auto"/>
        <w:left w:val="none" w:sz="0" w:space="0" w:color="auto"/>
        <w:bottom w:val="none" w:sz="0" w:space="0" w:color="auto"/>
        <w:right w:val="none" w:sz="0" w:space="0" w:color="auto"/>
      </w:divBdr>
    </w:div>
    <w:div w:id="404034323">
      <w:bodyDiv w:val="1"/>
      <w:marLeft w:val="0"/>
      <w:marRight w:val="0"/>
      <w:marTop w:val="0"/>
      <w:marBottom w:val="0"/>
      <w:divBdr>
        <w:top w:val="none" w:sz="0" w:space="0" w:color="auto"/>
        <w:left w:val="none" w:sz="0" w:space="0" w:color="auto"/>
        <w:bottom w:val="none" w:sz="0" w:space="0" w:color="auto"/>
        <w:right w:val="none" w:sz="0" w:space="0" w:color="auto"/>
      </w:divBdr>
    </w:div>
    <w:div w:id="474298781">
      <w:bodyDiv w:val="1"/>
      <w:marLeft w:val="0"/>
      <w:marRight w:val="0"/>
      <w:marTop w:val="0"/>
      <w:marBottom w:val="0"/>
      <w:divBdr>
        <w:top w:val="none" w:sz="0" w:space="0" w:color="auto"/>
        <w:left w:val="none" w:sz="0" w:space="0" w:color="auto"/>
        <w:bottom w:val="none" w:sz="0" w:space="0" w:color="auto"/>
        <w:right w:val="none" w:sz="0" w:space="0" w:color="auto"/>
      </w:divBdr>
    </w:div>
    <w:div w:id="572274198">
      <w:bodyDiv w:val="1"/>
      <w:marLeft w:val="0"/>
      <w:marRight w:val="0"/>
      <w:marTop w:val="0"/>
      <w:marBottom w:val="0"/>
      <w:divBdr>
        <w:top w:val="none" w:sz="0" w:space="0" w:color="auto"/>
        <w:left w:val="none" w:sz="0" w:space="0" w:color="auto"/>
        <w:bottom w:val="none" w:sz="0" w:space="0" w:color="auto"/>
        <w:right w:val="none" w:sz="0" w:space="0" w:color="auto"/>
      </w:divBdr>
    </w:div>
    <w:div w:id="599725466">
      <w:bodyDiv w:val="1"/>
      <w:marLeft w:val="0"/>
      <w:marRight w:val="0"/>
      <w:marTop w:val="0"/>
      <w:marBottom w:val="0"/>
      <w:divBdr>
        <w:top w:val="none" w:sz="0" w:space="0" w:color="auto"/>
        <w:left w:val="none" w:sz="0" w:space="0" w:color="auto"/>
        <w:bottom w:val="none" w:sz="0" w:space="0" w:color="auto"/>
        <w:right w:val="none" w:sz="0" w:space="0" w:color="auto"/>
      </w:divBdr>
    </w:div>
    <w:div w:id="617688386">
      <w:bodyDiv w:val="1"/>
      <w:marLeft w:val="0"/>
      <w:marRight w:val="0"/>
      <w:marTop w:val="0"/>
      <w:marBottom w:val="0"/>
      <w:divBdr>
        <w:top w:val="none" w:sz="0" w:space="0" w:color="auto"/>
        <w:left w:val="none" w:sz="0" w:space="0" w:color="auto"/>
        <w:bottom w:val="none" w:sz="0" w:space="0" w:color="auto"/>
        <w:right w:val="none" w:sz="0" w:space="0" w:color="auto"/>
      </w:divBdr>
    </w:div>
    <w:div w:id="716589754">
      <w:bodyDiv w:val="1"/>
      <w:marLeft w:val="0"/>
      <w:marRight w:val="0"/>
      <w:marTop w:val="0"/>
      <w:marBottom w:val="0"/>
      <w:divBdr>
        <w:top w:val="none" w:sz="0" w:space="0" w:color="auto"/>
        <w:left w:val="none" w:sz="0" w:space="0" w:color="auto"/>
        <w:bottom w:val="none" w:sz="0" w:space="0" w:color="auto"/>
        <w:right w:val="none" w:sz="0" w:space="0" w:color="auto"/>
      </w:divBdr>
    </w:div>
    <w:div w:id="762840378">
      <w:bodyDiv w:val="1"/>
      <w:marLeft w:val="0"/>
      <w:marRight w:val="0"/>
      <w:marTop w:val="0"/>
      <w:marBottom w:val="0"/>
      <w:divBdr>
        <w:top w:val="none" w:sz="0" w:space="0" w:color="auto"/>
        <w:left w:val="none" w:sz="0" w:space="0" w:color="auto"/>
        <w:bottom w:val="none" w:sz="0" w:space="0" w:color="auto"/>
        <w:right w:val="none" w:sz="0" w:space="0" w:color="auto"/>
      </w:divBdr>
    </w:div>
    <w:div w:id="849487179">
      <w:bodyDiv w:val="1"/>
      <w:marLeft w:val="0"/>
      <w:marRight w:val="0"/>
      <w:marTop w:val="0"/>
      <w:marBottom w:val="0"/>
      <w:divBdr>
        <w:top w:val="none" w:sz="0" w:space="0" w:color="auto"/>
        <w:left w:val="none" w:sz="0" w:space="0" w:color="auto"/>
        <w:bottom w:val="none" w:sz="0" w:space="0" w:color="auto"/>
        <w:right w:val="none" w:sz="0" w:space="0" w:color="auto"/>
      </w:divBdr>
    </w:div>
    <w:div w:id="978070934">
      <w:bodyDiv w:val="1"/>
      <w:marLeft w:val="0"/>
      <w:marRight w:val="0"/>
      <w:marTop w:val="0"/>
      <w:marBottom w:val="0"/>
      <w:divBdr>
        <w:top w:val="none" w:sz="0" w:space="0" w:color="auto"/>
        <w:left w:val="none" w:sz="0" w:space="0" w:color="auto"/>
        <w:bottom w:val="none" w:sz="0" w:space="0" w:color="auto"/>
        <w:right w:val="none" w:sz="0" w:space="0" w:color="auto"/>
      </w:divBdr>
    </w:div>
    <w:div w:id="994575503">
      <w:bodyDiv w:val="1"/>
      <w:marLeft w:val="0"/>
      <w:marRight w:val="0"/>
      <w:marTop w:val="0"/>
      <w:marBottom w:val="0"/>
      <w:divBdr>
        <w:top w:val="none" w:sz="0" w:space="0" w:color="auto"/>
        <w:left w:val="none" w:sz="0" w:space="0" w:color="auto"/>
        <w:bottom w:val="none" w:sz="0" w:space="0" w:color="auto"/>
        <w:right w:val="none" w:sz="0" w:space="0" w:color="auto"/>
      </w:divBdr>
    </w:div>
    <w:div w:id="1003121087">
      <w:bodyDiv w:val="1"/>
      <w:marLeft w:val="0"/>
      <w:marRight w:val="0"/>
      <w:marTop w:val="0"/>
      <w:marBottom w:val="0"/>
      <w:divBdr>
        <w:top w:val="none" w:sz="0" w:space="0" w:color="auto"/>
        <w:left w:val="none" w:sz="0" w:space="0" w:color="auto"/>
        <w:bottom w:val="none" w:sz="0" w:space="0" w:color="auto"/>
        <w:right w:val="none" w:sz="0" w:space="0" w:color="auto"/>
      </w:divBdr>
    </w:div>
    <w:div w:id="1016273514">
      <w:bodyDiv w:val="1"/>
      <w:marLeft w:val="0"/>
      <w:marRight w:val="0"/>
      <w:marTop w:val="0"/>
      <w:marBottom w:val="0"/>
      <w:divBdr>
        <w:top w:val="none" w:sz="0" w:space="0" w:color="auto"/>
        <w:left w:val="none" w:sz="0" w:space="0" w:color="auto"/>
        <w:bottom w:val="none" w:sz="0" w:space="0" w:color="auto"/>
        <w:right w:val="none" w:sz="0" w:space="0" w:color="auto"/>
      </w:divBdr>
    </w:div>
    <w:div w:id="1037894117">
      <w:bodyDiv w:val="1"/>
      <w:marLeft w:val="0"/>
      <w:marRight w:val="0"/>
      <w:marTop w:val="0"/>
      <w:marBottom w:val="0"/>
      <w:divBdr>
        <w:top w:val="none" w:sz="0" w:space="0" w:color="auto"/>
        <w:left w:val="none" w:sz="0" w:space="0" w:color="auto"/>
        <w:bottom w:val="none" w:sz="0" w:space="0" w:color="auto"/>
        <w:right w:val="none" w:sz="0" w:space="0" w:color="auto"/>
      </w:divBdr>
    </w:div>
    <w:div w:id="1087456974">
      <w:bodyDiv w:val="1"/>
      <w:marLeft w:val="0"/>
      <w:marRight w:val="0"/>
      <w:marTop w:val="0"/>
      <w:marBottom w:val="0"/>
      <w:divBdr>
        <w:top w:val="none" w:sz="0" w:space="0" w:color="auto"/>
        <w:left w:val="none" w:sz="0" w:space="0" w:color="auto"/>
        <w:bottom w:val="none" w:sz="0" w:space="0" w:color="auto"/>
        <w:right w:val="none" w:sz="0" w:space="0" w:color="auto"/>
      </w:divBdr>
    </w:div>
    <w:div w:id="1150948409">
      <w:bodyDiv w:val="1"/>
      <w:marLeft w:val="0"/>
      <w:marRight w:val="0"/>
      <w:marTop w:val="0"/>
      <w:marBottom w:val="0"/>
      <w:divBdr>
        <w:top w:val="none" w:sz="0" w:space="0" w:color="auto"/>
        <w:left w:val="none" w:sz="0" w:space="0" w:color="auto"/>
        <w:bottom w:val="none" w:sz="0" w:space="0" w:color="auto"/>
        <w:right w:val="none" w:sz="0" w:space="0" w:color="auto"/>
      </w:divBdr>
    </w:div>
    <w:div w:id="1228346836">
      <w:bodyDiv w:val="1"/>
      <w:marLeft w:val="0"/>
      <w:marRight w:val="0"/>
      <w:marTop w:val="0"/>
      <w:marBottom w:val="0"/>
      <w:divBdr>
        <w:top w:val="none" w:sz="0" w:space="0" w:color="auto"/>
        <w:left w:val="none" w:sz="0" w:space="0" w:color="auto"/>
        <w:bottom w:val="none" w:sz="0" w:space="0" w:color="auto"/>
        <w:right w:val="none" w:sz="0" w:space="0" w:color="auto"/>
      </w:divBdr>
    </w:div>
    <w:div w:id="1276063379">
      <w:bodyDiv w:val="1"/>
      <w:marLeft w:val="0"/>
      <w:marRight w:val="0"/>
      <w:marTop w:val="0"/>
      <w:marBottom w:val="0"/>
      <w:divBdr>
        <w:top w:val="none" w:sz="0" w:space="0" w:color="auto"/>
        <w:left w:val="none" w:sz="0" w:space="0" w:color="auto"/>
        <w:bottom w:val="none" w:sz="0" w:space="0" w:color="auto"/>
        <w:right w:val="none" w:sz="0" w:space="0" w:color="auto"/>
      </w:divBdr>
    </w:div>
    <w:div w:id="1285700226">
      <w:bodyDiv w:val="1"/>
      <w:marLeft w:val="0"/>
      <w:marRight w:val="0"/>
      <w:marTop w:val="0"/>
      <w:marBottom w:val="0"/>
      <w:divBdr>
        <w:top w:val="none" w:sz="0" w:space="0" w:color="auto"/>
        <w:left w:val="none" w:sz="0" w:space="0" w:color="auto"/>
        <w:bottom w:val="none" w:sz="0" w:space="0" w:color="auto"/>
        <w:right w:val="none" w:sz="0" w:space="0" w:color="auto"/>
      </w:divBdr>
    </w:div>
    <w:div w:id="1293176069">
      <w:bodyDiv w:val="1"/>
      <w:marLeft w:val="0"/>
      <w:marRight w:val="0"/>
      <w:marTop w:val="0"/>
      <w:marBottom w:val="0"/>
      <w:divBdr>
        <w:top w:val="none" w:sz="0" w:space="0" w:color="auto"/>
        <w:left w:val="none" w:sz="0" w:space="0" w:color="auto"/>
        <w:bottom w:val="none" w:sz="0" w:space="0" w:color="auto"/>
        <w:right w:val="none" w:sz="0" w:space="0" w:color="auto"/>
      </w:divBdr>
    </w:div>
    <w:div w:id="1300915999">
      <w:bodyDiv w:val="1"/>
      <w:marLeft w:val="0"/>
      <w:marRight w:val="0"/>
      <w:marTop w:val="0"/>
      <w:marBottom w:val="0"/>
      <w:divBdr>
        <w:top w:val="none" w:sz="0" w:space="0" w:color="auto"/>
        <w:left w:val="none" w:sz="0" w:space="0" w:color="auto"/>
        <w:bottom w:val="none" w:sz="0" w:space="0" w:color="auto"/>
        <w:right w:val="none" w:sz="0" w:space="0" w:color="auto"/>
      </w:divBdr>
    </w:div>
    <w:div w:id="1365247971">
      <w:bodyDiv w:val="1"/>
      <w:marLeft w:val="0"/>
      <w:marRight w:val="0"/>
      <w:marTop w:val="0"/>
      <w:marBottom w:val="0"/>
      <w:divBdr>
        <w:top w:val="none" w:sz="0" w:space="0" w:color="auto"/>
        <w:left w:val="none" w:sz="0" w:space="0" w:color="auto"/>
        <w:bottom w:val="none" w:sz="0" w:space="0" w:color="auto"/>
        <w:right w:val="none" w:sz="0" w:space="0" w:color="auto"/>
      </w:divBdr>
    </w:div>
    <w:div w:id="1425761885">
      <w:bodyDiv w:val="1"/>
      <w:marLeft w:val="0"/>
      <w:marRight w:val="0"/>
      <w:marTop w:val="0"/>
      <w:marBottom w:val="0"/>
      <w:divBdr>
        <w:top w:val="none" w:sz="0" w:space="0" w:color="auto"/>
        <w:left w:val="none" w:sz="0" w:space="0" w:color="auto"/>
        <w:bottom w:val="none" w:sz="0" w:space="0" w:color="auto"/>
        <w:right w:val="none" w:sz="0" w:space="0" w:color="auto"/>
      </w:divBdr>
    </w:div>
    <w:div w:id="1458449123">
      <w:bodyDiv w:val="1"/>
      <w:marLeft w:val="0"/>
      <w:marRight w:val="0"/>
      <w:marTop w:val="0"/>
      <w:marBottom w:val="0"/>
      <w:divBdr>
        <w:top w:val="none" w:sz="0" w:space="0" w:color="auto"/>
        <w:left w:val="none" w:sz="0" w:space="0" w:color="auto"/>
        <w:bottom w:val="none" w:sz="0" w:space="0" w:color="auto"/>
        <w:right w:val="none" w:sz="0" w:space="0" w:color="auto"/>
      </w:divBdr>
    </w:div>
    <w:div w:id="1496072031">
      <w:bodyDiv w:val="1"/>
      <w:marLeft w:val="0"/>
      <w:marRight w:val="0"/>
      <w:marTop w:val="0"/>
      <w:marBottom w:val="0"/>
      <w:divBdr>
        <w:top w:val="none" w:sz="0" w:space="0" w:color="auto"/>
        <w:left w:val="none" w:sz="0" w:space="0" w:color="auto"/>
        <w:bottom w:val="none" w:sz="0" w:space="0" w:color="auto"/>
        <w:right w:val="none" w:sz="0" w:space="0" w:color="auto"/>
      </w:divBdr>
    </w:div>
    <w:div w:id="1521311006">
      <w:bodyDiv w:val="1"/>
      <w:marLeft w:val="0"/>
      <w:marRight w:val="0"/>
      <w:marTop w:val="0"/>
      <w:marBottom w:val="0"/>
      <w:divBdr>
        <w:top w:val="none" w:sz="0" w:space="0" w:color="auto"/>
        <w:left w:val="none" w:sz="0" w:space="0" w:color="auto"/>
        <w:bottom w:val="none" w:sz="0" w:space="0" w:color="auto"/>
        <w:right w:val="none" w:sz="0" w:space="0" w:color="auto"/>
      </w:divBdr>
    </w:div>
    <w:div w:id="1654411783">
      <w:bodyDiv w:val="1"/>
      <w:marLeft w:val="0"/>
      <w:marRight w:val="0"/>
      <w:marTop w:val="0"/>
      <w:marBottom w:val="0"/>
      <w:divBdr>
        <w:top w:val="none" w:sz="0" w:space="0" w:color="auto"/>
        <w:left w:val="none" w:sz="0" w:space="0" w:color="auto"/>
        <w:bottom w:val="none" w:sz="0" w:space="0" w:color="auto"/>
        <w:right w:val="none" w:sz="0" w:space="0" w:color="auto"/>
      </w:divBdr>
    </w:div>
    <w:div w:id="1739357556">
      <w:bodyDiv w:val="1"/>
      <w:marLeft w:val="0"/>
      <w:marRight w:val="0"/>
      <w:marTop w:val="0"/>
      <w:marBottom w:val="0"/>
      <w:divBdr>
        <w:top w:val="none" w:sz="0" w:space="0" w:color="auto"/>
        <w:left w:val="none" w:sz="0" w:space="0" w:color="auto"/>
        <w:bottom w:val="none" w:sz="0" w:space="0" w:color="auto"/>
        <w:right w:val="none" w:sz="0" w:space="0" w:color="auto"/>
      </w:divBdr>
    </w:div>
    <w:div w:id="1775780492">
      <w:bodyDiv w:val="1"/>
      <w:marLeft w:val="0"/>
      <w:marRight w:val="0"/>
      <w:marTop w:val="0"/>
      <w:marBottom w:val="0"/>
      <w:divBdr>
        <w:top w:val="none" w:sz="0" w:space="0" w:color="auto"/>
        <w:left w:val="none" w:sz="0" w:space="0" w:color="auto"/>
        <w:bottom w:val="none" w:sz="0" w:space="0" w:color="auto"/>
        <w:right w:val="none" w:sz="0" w:space="0" w:color="auto"/>
      </w:divBdr>
    </w:div>
    <w:div w:id="1843931238">
      <w:bodyDiv w:val="1"/>
      <w:marLeft w:val="0"/>
      <w:marRight w:val="0"/>
      <w:marTop w:val="0"/>
      <w:marBottom w:val="0"/>
      <w:divBdr>
        <w:top w:val="none" w:sz="0" w:space="0" w:color="auto"/>
        <w:left w:val="none" w:sz="0" w:space="0" w:color="auto"/>
        <w:bottom w:val="none" w:sz="0" w:space="0" w:color="auto"/>
        <w:right w:val="none" w:sz="0" w:space="0" w:color="auto"/>
      </w:divBdr>
    </w:div>
    <w:div w:id="1894268696">
      <w:bodyDiv w:val="1"/>
      <w:marLeft w:val="0"/>
      <w:marRight w:val="0"/>
      <w:marTop w:val="0"/>
      <w:marBottom w:val="0"/>
      <w:divBdr>
        <w:top w:val="none" w:sz="0" w:space="0" w:color="auto"/>
        <w:left w:val="none" w:sz="0" w:space="0" w:color="auto"/>
        <w:bottom w:val="none" w:sz="0" w:space="0" w:color="auto"/>
        <w:right w:val="none" w:sz="0" w:space="0" w:color="auto"/>
      </w:divBdr>
    </w:div>
    <w:div w:id="1926648383">
      <w:bodyDiv w:val="1"/>
      <w:marLeft w:val="0"/>
      <w:marRight w:val="0"/>
      <w:marTop w:val="0"/>
      <w:marBottom w:val="0"/>
      <w:divBdr>
        <w:top w:val="none" w:sz="0" w:space="0" w:color="auto"/>
        <w:left w:val="none" w:sz="0" w:space="0" w:color="auto"/>
        <w:bottom w:val="none" w:sz="0" w:space="0" w:color="auto"/>
        <w:right w:val="none" w:sz="0" w:space="0" w:color="auto"/>
      </w:divBdr>
    </w:div>
    <w:div w:id="2105104648">
      <w:bodyDiv w:val="1"/>
      <w:marLeft w:val="0"/>
      <w:marRight w:val="0"/>
      <w:marTop w:val="0"/>
      <w:marBottom w:val="0"/>
      <w:divBdr>
        <w:top w:val="none" w:sz="0" w:space="0" w:color="auto"/>
        <w:left w:val="none" w:sz="0" w:space="0" w:color="auto"/>
        <w:bottom w:val="none" w:sz="0" w:space="0" w:color="auto"/>
        <w:right w:val="none" w:sz="0" w:space="0" w:color="auto"/>
      </w:divBdr>
    </w:div>
    <w:div w:id="2130204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k.gov.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105C7-FDC2-4ECD-BA55-304550689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1763</Words>
  <Characters>10054</Characters>
  <Application>Microsoft Office Word</Application>
  <DocSecurity>0</DocSecurity>
  <Lines>83</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Kitle Fonlaması Tebliği</vt:lpstr>
      <vt:lpstr>Kitle Fonlaması Tebliği</vt:lpstr>
    </vt:vector>
  </TitlesOfParts>
  <Manager>murat.donmez@spk.gov.tr</Manager>
  <Company>SPK</Company>
  <LinksUpToDate>false</LinksUpToDate>
  <CharactersWithSpaces>11794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Kitle Fonlaması Tebliği</dc:title>
  <dc:creator>Selim CAN</dc:creator>
  <cp:lastModifiedBy>Derya GÜNER</cp:lastModifiedBy>
  <cp:revision>2</cp:revision>
  <cp:lastPrinted>2021-10-01T07:43:00Z</cp:lastPrinted>
  <dcterms:created xsi:type="dcterms:W3CDTF">2021-10-27T06:30:00Z</dcterms:created>
  <dcterms:modified xsi:type="dcterms:W3CDTF">2021-10-27T06:30:00Z</dcterms:modified>
</cp:coreProperties>
</file>