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7181" w:rsidRDefault="00F76409" w:rsidP="00D033EC">
      <w:pPr>
        <w:shd w:val="clear" w:color="auto" w:fill="FFFFFF"/>
        <w:spacing w:after="0" w:line="240" w:lineRule="auto"/>
        <w:jc w:val="both"/>
        <w:rPr>
          <w:rFonts w:ascii="Times New Roman" w:hAnsi="Times New Roman"/>
          <w:b/>
          <w:sz w:val="24"/>
          <w:szCs w:val="24"/>
        </w:rPr>
      </w:pPr>
      <w:r>
        <w:rPr>
          <w:rFonts w:ascii="Times New Roman" w:hAnsi="Times New Roman"/>
          <w:b/>
          <w:sz w:val="24"/>
          <w:szCs w:val="24"/>
        </w:rPr>
        <w:t xml:space="preserve">EK-1: </w:t>
      </w:r>
      <w:r w:rsidR="00CE3C80" w:rsidRPr="006571C3">
        <w:rPr>
          <w:rFonts w:ascii="Times New Roman" w:hAnsi="Times New Roman"/>
          <w:b/>
          <w:sz w:val="24"/>
          <w:szCs w:val="24"/>
        </w:rPr>
        <w:t>Dezenfeksiyon Yöntemleri</w:t>
      </w:r>
    </w:p>
    <w:p w:rsidR="00D033EC" w:rsidRPr="006571C3" w:rsidRDefault="00D033EC" w:rsidP="00D033EC">
      <w:pPr>
        <w:shd w:val="clear" w:color="auto" w:fill="FFFFFF"/>
        <w:spacing w:after="0" w:line="240" w:lineRule="auto"/>
        <w:jc w:val="both"/>
        <w:rPr>
          <w:rFonts w:ascii="Times New Roman" w:hAnsi="Times New Roman"/>
          <w:b/>
          <w:sz w:val="24"/>
          <w:szCs w:val="24"/>
        </w:rPr>
      </w:pPr>
    </w:p>
    <w:p w:rsidR="003A240D" w:rsidRDefault="00D033EC" w:rsidP="00D033EC">
      <w:pPr>
        <w:pStyle w:val="ListeParagraf"/>
        <w:spacing w:after="0" w:line="240" w:lineRule="auto"/>
        <w:ind w:left="0"/>
        <w:jc w:val="both"/>
        <w:rPr>
          <w:rFonts w:ascii="Times New Roman" w:eastAsia="Times New Roman" w:hAnsi="Times New Roman"/>
          <w:sz w:val="24"/>
          <w:szCs w:val="24"/>
        </w:rPr>
      </w:pPr>
      <w:r>
        <w:rPr>
          <w:rFonts w:ascii="Times New Roman" w:eastAsia="Times New Roman" w:hAnsi="Times New Roman"/>
          <w:b/>
          <w:sz w:val="24"/>
          <w:szCs w:val="24"/>
        </w:rPr>
        <w:t xml:space="preserve">1) </w:t>
      </w:r>
      <w:r w:rsidRPr="00D033EC">
        <w:rPr>
          <w:rFonts w:ascii="Times New Roman" w:eastAsia="Times New Roman" w:hAnsi="Times New Roman"/>
          <w:b/>
          <w:sz w:val="24"/>
          <w:szCs w:val="24"/>
        </w:rPr>
        <w:t xml:space="preserve">KLOR: </w:t>
      </w:r>
      <w:r w:rsidR="00147181" w:rsidRPr="00D033EC">
        <w:rPr>
          <w:rFonts w:ascii="Times New Roman" w:eastAsia="Times New Roman" w:hAnsi="Times New Roman"/>
          <w:sz w:val="24"/>
          <w:szCs w:val="24"/>
        </w:rPr>
        <w:t>Maliyeti nispeten en uygun,</w:t>
      </w:r>
      <w:r w:rsidR="00147181" w:rsidRPr="00D033EC">
        <w:rPr>
          <w:rFonts w:ascii="Times New Roman" w:eastAsia="Times New Roman" w:hAnsi="Times New Roman"/>
          <w:b/>
          <w:sz w:val="24"/>
          <w:szCs w:val="24"/>
        </w:rPr>
        <w:t xml:space="preserve"> </w:t>
      </w:r>
      <w:r w:rsidR="00147181" w:rsidRPr="00D033EC">
        <w:rPr>
          <w:rFonts w:ascii="Times New Roman" w:eastAsia="Times New Roman" w:hAnsi="Times New Roman"/>
          <w:sz w:val="24"/>
          <w:szCs w:val="24"/>
        </w:rPr>
        <w:t>temini</w:t>
      </w:r>
      <w:r w:rsidR="00147181" w:rsidRPr="00D033EC">
        <w:rPr>
          <w:rFonts w:ascii="Times New Roman" w:eastAsia="Times New Roman" w:hAnsi="Times New Roman"/>
          <w:b/>
          <w:sz w:val="24"/>
          <w:szCs w:val="24"/>
        </w:rPr>
        <w:t xml:space="preserve"> </w:t>
      </w:r>
      <w:r w:rsidR="00147181" w:rsidRPr="00D033EC">
        <w:rPr>
          <w:rFonts w:ascii="Times New Roman" w:eastAsia="Times New Roman" w:hAnsi="Times New Roman"/>
          <w:sz w:val="24"/>
          <w:szCs w:val="24"/>
        </w:rPr>
        <w:t xml:space="preserve">kolay olup, </w:t>
      </w:r>
      <w:r>
        <w:rPr>
          <w:rFonts w:ascii="Times New Roman" w:eastAsia="Times New Roman" w:hAnsi="Times New Roman"/>
          <w:sz w:val="24"/>
          <w:szCs w:val="24"/>
        </w:rPr>
        <w:t>gaz, sıvı ve katı</w:t>
      </w:r>
      <w:r w:rsidRPr="00D033EC">
        <w:rPr>
          <w:rFonts w:ascii="Times New Roman" w:eastAsia="Times New Roman" w:hAnsi="Times New Roman"/>
          <w:sz w:val="24"/>
          <w:szCs w:val="24"/>
        </w:rPr>
        <w:t xml:space="preserve"> (tablet, toz ya da granül)</w:t>
      </w:r>
      <w:r>
        <w:rPr>
          <w:rFonts w:ascii="Times New Roman" w:eastAsia="Times New Roman" w:hAnsi="Times New Roman"/>
          <w:sz w:val="24"/>
          <w:szCs w:val="24"/>
        </w:rPr>
        <w:t xml:space="preserve"> olmak üzere </w:t>
      </w:r>
      <w:r w:rsidR="00147181" w:rsidRPr="00D033EC">
        <w:rPr>
          <w:rFonts w:ascii="Times New Roman" w:eastAsia="Times New Roman" w:hAnsi="Times New Roman"/>
          <w:sz w:val="24"/>
          <w:szCs w:val="24"/>
        </w:rPr>
        <w:t xml:space="preserve">üç farklı formda </w:t>
      </w:r>
      <w:r>
        <w:rPr>
          <w:rFonts w:ascii="Times New Roman" w:eastAsia="Times New Roman" w:hAnsi="Times New Roman"/>
          <w:sz w:val="24"/>
          <w:szCs w:val="24"/>
        </w:rPr>
        <w:t xml:space="preserve">kullanımı söz konusudur. </w:t>
      </w:r>
      <w:r w:rsidR="00147181" w:rsidRPr="00D033EC">
        <w:rPr>
          <w:rFonts w:ascii="Times New Roman" w:eastAsia="Times New Roman" w:hAnsi="Times New Roman"/>
          <w:sz w:val="24"/>
          <w:szCs w:val="24"/>
        </w:rPr>
        <w:t>Klorun suya karıştıktan sonra oluşturduğu türlerin (serbest klor: HOCl + OCl</w:t>
      </w:r>
      <w:r w:rsidR="00147181" w:rsidRPr="00D033EC">
        <w:rPr>
          <w:rFonts w:ascii="Times New Roman" w:eastAsia="Times New Roman" w:hAnsi="Times New Roman"/>
          <w:sz w:val="24"/>
          <w:szCs w:val="24"/>
          <w:vertAlign w:val="superscript"/>
        </w:rPr>
        <w:t>-</w:t>
      </w:r>
      <w:r w:rsidR="00147181" w:rsidRPr="00D033EC">
        <w:rPr>
          <w:rFonts w:ascii="Times New Roman" w:eastAsia="Times New Roman" w:hAnsi="Times New Roman"/>
          <w:sz w:val="24"/>
          <w:szCs w:val="24"/>
        </w:rPr>
        <w:t xml:space="preserve">) suda bulunan mikroorganizmalara tam etki edebilmesi için klor dozunun ve klorun mikroorganizmalarla temas süresinin doğru ayarlanması gerekmektedir. Klor kullanıldığında, dağıtım ağında bakiye klor miktarı 0,2 ila 0,5 mg/L aralığında olacak şekilde dozlama yapılması gerekmektedir. Temas </w:t>
      </w:r>
      <w:r w:rsidR="00022BA2">
        <w:rPr>
          <w:rFonts w:ascii="Times New Roman" w:eastAsia="Times New Roman" w:hAnsi="Times New Roman"/>
          <w:sz w:val="24"/>
          <w:szCs w:val="24"/>
        </w:rPr>
        <w:t xml:space="preserve">süresi </w:t>
      </w:r>
      <w:r w:rsidR="00147181" w:rsidRPr="00D033EC">
        <w:rPr>
          <w:rFonts w:ascii="Times New Roman" w:eastAsia="Times New Roman" w:hAnsi="Times New Roman"/>
          <w:sz w:val="24"/>
          <w:szCs w:val="24"/>
        </w:rPr>
        <w:t xml:space="preserve">için tavsiye edilen </w:t>
      </w:r>
      <w:r w:rsidR="00022BA2">
        <w:rPr>
          <w:rFonts w:ascii="Times New Roman" w:eastAsia="Times New Roman" w:hAnsi="Times New Roman"/>
          <w:sz w:val="24"/>
          <w:szCs w:val="24"/>
        </w:rPr>
        <w:t xml:space="preserve">değer </w:t>
      </w:r>
      <w:r w:rsidR="00147181" w:rsidRPr="00D033EC">
        <w:rPr>
          <w:rFonts w:ascii="Times New Roman" w:eastAsia="Times New Roman" w:hAnsi="Times New Roman"/>
          <w:sz w:val="24"/>
          <w:szCs w:val="24"/>
        </w:rPr>
        <w:t>en az 30 dakikadır.</w:t>
      </w:r>
      <w:r>
        <w:rPr>
          <w:rFonts w:ascii="Times New Roman" w:eastAsia="Times New Roman" w:hAnsi="Times New Roman"/>
          <w:sz w:val="24"/>
          <w:szCs w:val="24"/>
        </w:rPr>
        <w:t xml:space="preserve"> Tablo 1 ve 2’de klorlama prosesinin tasarımında kullanılan perde faktörü ve </w:t>
      </w:r>
      <w:r w:rsidR="00F06AD8">
        <w:rPr>
          <w:rFonts w:ascii="Times New Roman" w:eastAsia="Calibri" w:hAnsi="Times New Roman"/>
          <w:color w:val="000000" w:themeColor="text1"/>
          <w:sz w:val="24"/>
          <w:szCs w:val="24"/>
        </w:rPr>
        <w:t>C.T (mg-dk/L</w:t>
      </w:r>
      <w:r w:rsidR="00F06AD8" w:rsidRPr="00C158A5">
        <w:rPr>
          <w:rFonts w:ascii="Times New Roman" w:eastAsia="Calibri" w:hAnsi="Times New Roman"/>
          <w:color w:val="000000" w:themeColor="text1"/>
          <w:sz w:val="24"/>
          <w:szCs w:val="24"/>
        </w:rPr>
        <w:t>)</w:t>
      </w:r>
      <w:r w:rsidR="00F06AD8">
        <w:rPr>
          <w:rFonts w:ascii="Times New Roman" w:eastAsia="Calibri" w:hAnsi="Times New Roman"/>
          <w:color w:val="000000" w:themeColor="text1"/>
          <w:sz w:val="24"/>
          <w:szCs w:val="24"/>
        </w:rPr>
        <w:t xml:space="preserve"> (konsantrasyon x temas süresi) değerleri verilmiştir. </w:t>
      </w:r>
    </w:p>
    <w:p w:rsidR="00D033EC" w:rsidRPr="00D033EC" w:rsidRDefault="00D033EC" w:rsidP="00D033EC">
      <w:pPr>
        <w:pStyle w:val="ListeParagraf"/>
        <w:spacing w:after="0" w:line="240" w:lineRule="auto"/>
        <w:ind w:left="0"/>
        <w:jc w:val="both"/>
        <w:rPr>
          <w:rFonts w:ascii="Times New Roman" w:eastAsia="Times New Roman" w:hAnsi="Times New Roman"/>
          <w:sz w:val="24"/>
          <w:szCs w:val="24"/>
        </w:rPr>
      </w:pPr>
    </w:p>
    <w:p w:rsidR="00147181" w:rsidRDefault="00022BA2" w:rsidP="00D033EC">
      <w:pPr>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t>Sıvı veya tablet k</w:t>
      </w:r>
      <w:r w:rsidR="00147181" w:rsidRPr="006571C3">
        <w:rPr>
          <w:rFonts w:ascii="Times New Roman" w:eastAsia="Times New Roman" w:hAnsi="Times New Roman"/>
          <w:b/>
          <w:sz w:val="24"/>
          <w:szCs w:val="24"/>
        </w:rPr>
        <w:t>lor;</w:t>
      </w:r>
      <w:r w:rsidR="00147181" w:rsidRPr="006571C3">
        <w:rPr>
          <w:rFonts w:ascii="Times New Roman" w:eastAsia="Times New Roman" w:hAnsi="Times New Roman"/>
          <w:sz w:val="24"/>
          <w:szCs w:val="24"/>
        </w:rPr>
        <w:t xml:space="preserve"> Belirli saflıklarda (% 5-15)  </w:t>
      </w:r>
      <w:r w:rsidR="00CE3C80">
        <w:rPr>
          <w:rFonts w:ascii="Times New Roman" w:eastAsia="Times New Roman" w:hAnsi="Times New Roman"/>
          <w:sz w:val="24"/>
          <w:szCs w:val="24"/>
        </w:rPr>
        <w:t>NaOCl (sıvı) çözeltisi ya da Ca</w:t>
      </w:r>
      <w:r w:rsidR="00147181" w:rsidRPr="006571C3">
        <w:rPr>
          <w:rFonts w:ascii="Times New Roman" w:eastAsia="Times New Roman" w:hAnsi="Times New Roman"/>
          <w:sz w:val="24"/>
          <w:szCs w:val="24"/>
        </w:rPr>
        <w:t>(OCl)</w:t>
      </w:r>
      <w:r w:rsidR="00147181" w:rsidRPr="006571C3">
        <w:rPr>
          <w:rFonts w:ascii="Times New Roman" w:eastAsia="Times New Roman" w:hAnsi="Times New Roman"/>
          <w:sz w:val="24"/>
          <w:szCs w:val="24"/>
          <w:vertAlign w:val="subscript"/>
        </w:rPr>
        <w:t xml:space="preserve">2 </w:t>
      </w:r>
      <w:r w:rsidR="00147181" w:rsidRPr="006571C3">
        <w:rPr>
          <w:rFonts w:ascii="Times New Roman" w:eastAsia="Times New Roman" w:hAnsi="Times New Roman"/>
          <w:sz w:val="24"/>
          <w:szCs w:val="24"/>
        </w:rPr>
        <w:t>(tablet klor) temin edilerek yapılacak dezenfeksiyon işlemi, özellikle küçük yerleşimler için en yaygın kullanılan dezenfeksiyon şeklidir.</w:t>
      </w:r>
    </w:p>
    <w:p w:rsidR="00D033EC" w:rsidRPr="006571C3" w:rsidRDefault="00D033EC" w:rsidP="00D033EC">
      <w:pPr>
        <w:spacing w:after="0" w:line="240" w:lineRule="auto"/>
        <w:jc w:val="both"/>
        <w:rPr>
          <w:rFonts w:ascii="Times New Roman" w:hAnsi="Times New Roman"/>
          <w:sz w:val="24"/>
          <w:szCs w:val="24"/>
        </w:rPr>
      </w:pPr>
    </w:p>
    <w:p w:rsidR="005F1759" w:rsidRDefault="00022BA2" w:rsidP="00D033EC">
      <w:pPr>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t>Gaz formunda k</w:t>
      </w:r>
      <w:r w:rsidR="00147181" w:rsidRPr="00D033EC">
        <w:rPr>
          <w:rFonts w:ascii="Times New Roman" w:eastAsia="Times New Roman" w:hAnsi="Times New Roman"/>
          <w:b/>
          <w:sz w:val="24"/>
          <w:szCs w:val="24"/>
        </w:rPr>
        <w:t xml:space="preserve">lor; </w:t>
      </w:r>
      <w:r w:rsidR="00147181" w:rsidRPr="00D033EC">
        <w:rPr>
          <w:rFonts w:ascii="Times New Roman" w:eastAsia="Times New Roman" w:hAnsi="Times New Roman"/>
          <w:sz w:val="24"/>
          <w:szCs w:val="24"/>
        </w:rPr>
        <w:t xml:space="preserve">Basınç altındaki tanklarda ya da tüplerde sıvılaştırılmış olarak muhafaza edilmektedir. Klorun parlayıcı, patlayıcı, zehirli özellikleri nedeniyle </w:t>
      </w:r>
      <w:r w:rsidR="007520F1" w:rsidRPr="00D033EC">
        <w:rPr>
          <w:rFonts w:ascii="Times New Roman" w:eastAsia="Times New Roman" w:hAnsi="Times New Roman"/>
          <w:sz w:val="24"/>
          <w:szCs w:val="24"/>
        </w:rPr>
        <w:t>gaz formunda kullanımı tehlikeli olup, kullanımı sırasında</w:t>
      </w:r>
      <w:r w:rsidR="00147181" w:rsidRPr="00D033EC">
        <w:rPr>
          <w:rFonts w:ascii="Times New Roman" w:eastAsia="Times New Roman" w:hAnsi="Times New Roman"/>
          <w:sz w:val="24"/>
          <w:szCs w:val="24"/>
        </w:rPr>
        <w:t xml:space="preserve"> güvenlik önlemlerine dikkat edilmelidir. Klor tankları ve klor besleme sistemleri ayrı bir havalandırmalı odada ya da binada depolanmalı, bölüm içi ve dışında gerekli güvenlik tedbirleri alınmış olmalıdır. Sıvı veya tablet klorla kıyaslandığında maliyeti daha uygun bir formdur.</w:t>
      </w:r>
      <w:bookmarkStart w:id="0" w:name="_GoBack"/>
      <w:bookmarkEnd w:id="0"/>
    </w:p>
    <w:p w:rsidR="00D033EC" w:rsidRPr="00D033EC" w:rsidRDefault="00D033EC" w:rsidP="00D033EC">
      <w:pPr>
        <w:spacing w:after="0" w:line="240" w:lineRule="auto"/>
        <w:jc w:val="both"/>
        <w:rPr>
          <w:rFonts w:ascii="Times New Roman" w:eastAsia="Times New Roman" w:hAnsi="Times New Roman"/>
          <w:sz w:val="24"/>
          <w:szCs w:val="24"/>
        </w:rPr>
      </w:pPr>
    </w:p>
    <w:p w:rsidR="005F1759" w:rsidRPr="00C158A5" w:rsidRDefault="00D033EC" w:rsidP="00D033EC">
      <w:pPr>
        <w:spacing w:after="0" w:line="240" w:lineRule="auto"/>
        <w:ind w:hanging="142"/>
        <w:jc w:val="both"/>
        <w:rPr>
          <w:rFonts w:ascii="Times New Roman" w:eastAsia="Times New Roman" w:hAnsi="Times New Roman"/>
          <w:b/>
          <w:sz w:val="24"/>
          <w:szCs w:val="24"/>
        </w:rPr>
      </w:pPr>
      <w:r>
        <w:rPr>
          <w:rFonts w:ascii="Times New Roman" w:eastAsia="Times New Roman" w:hAnsi="Times New Roman"/>
          <w:b/>
          <w:sz w:val="24"/>
          <w:szCs w:val="24"/>
        </w:rPr>
        <w:t xml:space="preserve">  </w:t>
      </w:r>
      <w:r w:rsidR="005F1759" w:rsidRPr="00C158A5">
        <w:rPr>
          <w:rFonts w:ascii="Times New Roman" w:eastAsia="Times New Roman" w:hAnsi="Times New Roman"/>
          <w:b/>
          <w:sz w:val="24"/>
          <w:szCs w:val="24"/>
        </w:rPr>
        <w:t>Tablo</w:t>
      </w:r>
      <w:r w:rsidR="00737D88">
        <w:rPr>
          <w:rFonts w:ascii="Times New Roman" w:eastAsia="Times New Roman" w:hAnsi="Times New Roman"/>
          <w:b/>
          <w:sz w:val="24"/>
          <w:szCs w:val="24"/>
        </w:rPr>
        <w:t xml:space="preserve"> </w:t>
      </w:r>
      <w:r w:rsidR="005629B8">
        <w:rPr>
          <w:rFonts w:ascii="Times New Roman" w:eastAsia="Times New Roman" w:hAnsi="Times New Roman"/>
          <w:b/>
          <w:sz w:val="24"/>
          <w:szCs w:val="24"/>
        </w:rPr>
        <w:t>1</w:t>
      </w:r>
      <w:r w:rsidR="005C242A">
        <w:rPr>
          <w:rFonts w:ascii="Times New Roman" w:eastAsia="Times New Roman" w:hAnsi="Times New Roman"/>
          <w:b/>
          <w:sz w:val="24"/>
          <w:szCs w:val="24"/>
        </w:rPr>
        <w:t>.</w:t>
      </w:r>
      <w:r>
        <w:rPr>
          <w:rFonts w:ascii="Times New Roman" w:eastAsia="Times New Roman" w:hAnsi="Times New Roman"/>
          <w:b/>
          <w:sz w:val="24"/>
          <w:szCs w:val="24"/>
        </w:rPr>
        <w:t xml:space="preserve"> Perde f</w:t>
      </w:r>
      <w:r w:rsidR="005F1759" w:rsidRPr="00C158A5">
        <w:rPr>
          <w:rFonts w:ascii="Times New Roman" w:eastAsia="Times New Roman" w:hAnsi="Times New Roman"/>
          <w:b/>
          <w:sz w:val="24"/>
          <w:szCs w:val="24"/>
        </w:rPr>
        <w:t>aktörü</w:t>
      </w:r>
    </w:p>
    <w:tbl>
      <w:tblPr>
        <w:tblStyle w:val="TabloKlavuzu"/>
        <w:tblW w:w="0" w:type="auto"/>
        <w:tblInd w:w="108" w:type="dxa"/>
        <w:tblLook w:val="04A0" w:firstRow="1" w:lastRow="0" w:firstColumn="1" w:lastColumn="0" w:noHBand="0" w:noVBand="1"/>
      </w:tblPr>
      <w:tblGrid>
        <w:gridCol w:w="1134"/>
        <w:gridCol w:w="8080"/>
      </w:tblGrid>
      <w:tr w:rsidR="005F1759" w:rsidTr="00D033EC">
        <w:tc>
          <w:tcPr>
            <w:tcW w:w="1134" w:type="dxa"/>
          </w:tcPr>
          <w:p w:rsidR="005F1759" w:rsidRPr="005F1759" w:rsidRDefault="005F1759" w:rsidP="00D033EC">
            <w:pPr>
              <w:jc w:val="both"/>
              <w:rPr>
                <w:rFonts w:ascii="Times New Roman" w:eastAsia="Times New Roman" w:hAnsi="Times New Roman"/>
                <w:b/>
                <w:sz w:val="24"/>
                <w:szCs w:val="24"/>
              </w:rPr>
            </w:pPr>
            <w:r w:rsidRPr="005F1759">
              <w:rPr>
                <w:rFonts w:ascii="Times New Roman" w:eastAsia="Times New Roman" w:hAnsi="Times New Roman"/>
                <w:b/>
                <w:sz w:val="24"/>
                <w:szCs w:val="24"/>
              </w:rPr>
              <w:t>Faktör</w:t>
            </w:r>
          </w:p>
        </w:tc>
        <w:tc>
          <w:tcPr>
            <w:tcW w:w="8080" w:type="dxa"/>
          </w:tcPr>
          <w:p w:rsidR="005F1759" w:rsidRPr="005F1759" w:rsidRDefault="005F1759" w:rsidP="00D033EC">
            <w:pPr>
              <w:jc w:val="both"/>
              <w:rPr>
                <w:rFonts w:ascii="Times New Roman" w:eastAsia="Times New Roman" w:hAnsi="Times New Roman"/>
                <w:b/>
                <w:sz w:val="24"/>
                <w:szCs w:val="24"/>
              </w:rPr>
            </w:pPr>
            <w:r w:rsidRPr="005F1759">
              <w:rPr>
                <w:rFonts w:ascii="Times New Roman" w:eastAsia="Times New Roman" w:hAnsi="Times New Roman"/>
                <w:b/>
                <w:sz w:val="24"/>
                <w:szCs w:val="24"/>
              </w:rPr>
              <w:t>Tanım</w:t>
            </w:r>
          </w:p>
        </w:tc>
      </w:tr>
      <w:tr w:rsidR="005F1759" w:rsidTr="00D033EC">
        <w:tc>
          <w:tcPr>
            <w:tcW w:w="1134" w:type="dxa"/>
          </w:tcPr>
          <w:p w:rsidR="005F1759" w:rsidRPr="00737D88" w:rsidRDefault="005F1759" w:rsidP="00D033EC">
            <w:pPr>
              <w:jc w:val="center"/>
              <w:rPr>
                <w:rFonts w:ascii="Times New Roman" w:eastAsia="Times New Roman" w:hAnsi="Times New Roman"/>
                <w:b/>
                <w:sz w:val="24"/>
                <w:szCs w:val="24"/>
              </w:rPr>
            </w:pPr>
            <w:r w:rsidRPr="00737D88">
              <w:rPr>
                <w:rFonts w:ascii="Times New Roman" w:eastAsia="Times New Roman" w:hAnsi="Times New Roman"/>
                <w:b/>
                <w:sz w:val="24"/>
                <w:szCs w:val="24"/>
              </w:rPr>
              <w:t>0,1</w:t>
            </w:r>
          </w:p>
        </w:tc>
        <w:tc>
          <w:tcPr>
            <w:tcW w:w="8080" w:type="dxa"/>
          </w:tcPr>
          <w:p w:rsidR="003B36B5" w:rsidRPr="00D033EC" w:rsidRDefault="003B36B5" w:rsidP="00D033EC">
            <w:pPr>
              <w:pStyle w:val="ListeParagraf"/>
              <w:numPr>
                <w:ilvl w:val="0"/>
                <w:numId w:val="4"/>
              </w:numPr>
              <w:ind w:left="360"/>
              <w:jc w:val="both"/>
              <w:rPr>
                <w:rFonts w:ascii="Times New Roman" w:eastAsia="Times New Roman" w:hAnsi="Times New Roman"/>
                <w:sz w:val="24"/>
                <w:szCs w:val="24"/>
              </w:rPr>
            </w:pPr>
            <w:r w:rsidRPr="00D033EC">
              <w:rPr>
                <w:rFonts w:ascii="Times New Roman" w:eastAsia="Times New Roman" w:hAnsi="Times New Roman"/>
                <w:sz w:val="24"/>
                <w:szCs w:val="24"/>
              </w:rPr>
              <w:t>Perdesiz, kar</w:t>
            </w:r>
            <w:r w:rsidR="00650141">
              <w:rPr>
                <w:rFonts w:ascii="Times New Roman" w:eastAsia="Times New Roman" w:hAnsi="Times New Roman"/>
                <w:sz w:val="24"/>
                <w:szCs w:val="24"/>
              </w:rPr>
              <w:t>ışım esaslı, çok düşük uzunluk/</w:t>
            </w:r>
            <w:r w:rsidRPr="00D033EC">
              <w:rPr>
                <w:rFonts w:ascii="Times New Roman" w:eastAsia="Times New Roman" w:hAnsi="Times New Roman"/>
                <w:sz w:val="24"/>
                <w:szCs w:val="24"/>
              </w:rPr>
              <w:t>genişlik oranı, yüksek giriş ve çıkış akış hızı,</w:t>
            </w:r>
          </w:p>
          <w:p w:rsidR="003B36B5" w:rsidRPr="00D033EC" w:rsidRDefault="003B36B5" w:rsidP="00D033EC">
            <w:pPr>
              <w:pStyle w:val="ListeParagraf"/>
              <w:numPr>
                <w:ilvl w:val="0"/>
                <w:numId w:val="4"/>
              </w:numPr>
              <w:ind w:left="360"/>
              <w:jc w:val="both"/>
              <w:rPr>
                <w:rFonts w:ascii="Times New Roman" w:eastAsia="Times New Roman" w:hAnsi="Times New Roman"/>
                <w:sz w:val="24"/>
                <w:szCs w:val="24"/>
              </w:rPr>
            </w:pPr>
            <w:r w:rsidRPr="00D033EC">
              <w:rPr>
                <w:rFonts w:ascii="Times New Roman" w:eastAsia="Times New Roman" w:hAnsi="Times New Roman"/>
                <w:sz w:val="24"/>
                <w:szCs w:val="24"/>
              </w:rPr>
              <w:t>Tek giriş ve çıkış hatlı kapalı dairesel ya</w:t>
            </w:r>
            <w:r w:rsidR="00737D88" w:rsidRPr="00D033EC">
              <w:rPr>
                <w:rFonts w:ascii="Times New Roman" w:eastAsia="Times New Roman" w:hAnsi="Times New Roman"/>
                <w:sz w:val="24"/>
                <w:szCs w:val="24"/>
              </w:rPr>
              <w:t xml:space="preserve"> </w:t>
            </w:r>
            <w:r w:rsidRPr="00D033EC">
              <w:rPr>
                <w:rFonts w:ascii="Times New Roman" w:eastAsia="Times New Roman" w:hAnsi="Times New Roman"/>
                <w:sz w:val="24"/>
                <w:szCs w:val="24"/>
              </w:rPr>
              <w:t>da dikdörtgen şeklindeki tank,</w:t>
            </w:r>
          </w:p>
          <w:p w:rsidR="00737D88" w:rsidRPr="00D033EC" w:rsidRDefault="00737D88" w:rsidP="00D033EC">
            <w:pPr>
              <w:pStyle w:val="ListeParagraf"/>
              <w:numPr>
                <w:ilvl w:val="0"/>
                <w:numId w:val="4"/>
              </w:numPr>
              <w:ind w:left="360"/>
              <w:jc w:val="both"/>
              <w:rPr>
                <w:rFonts w:ascii="Times New Roman" w:eastAsia="Times New Roman" w:hAnsi="Times New Roman"/>
                <w:sz w:val="24"/>
                <w:szCs w:val="24"/>
              </w:rPr>
            </w:pPr>
            <w:r w:rsidRPr="00D033EC">
              <w:rPr>
                <w:rFonts w:ascii="Times New Roman" w:eastAsia="Times New Roman" w:hAnsi="Times New Roman"/>
                <w:sz w:val="24"/>
                <w:szCs w:val="24"/>
              </w:rPr>
              <w:t>Girişin tavanda çıkışın</w:t>
            </w:r>
            <w:r w:rsidR="008D16CF" w:rsidRPr="00D033EC">
              <w:rPr>
                <w:rFonts w:ascii="Times New Roman" w:eastAsia="Times New Roman" w:hAnsi="Times New Roman"/>
                <w:sz w:val="24"/>
                <w:szCs w:val="24"/>
              </w:rPr>
              <w:t xml:space="preserve"> ise tabanda (ya direk aşağıya doğru ya</w:t>
            </w:r>
            <w:r w:rsidRPr="00D033EC">
              <w:rPr>
                <w:rFonts w:ascii="Times New Roman" w:eastAsia="Times New Roman" w:hAnsi="Times New Roman"/>
                <w:sz w:val="24"/>
                <w:szCs w:val="24"/>
              </w:rPr>
              <w:t xml:space="preserve"> </w:t>
            </w:r>
            <w:r w:rsidR="008D16CF" w:rsidRPr="00D033EC">
              <w:rPr>
                <w:rFonts w:ascii="Times New Roman" w:eastAsia="Times New Roman" w:hAnsi="Times New Roman"/>
                <w:sz w:val="24"/>
                <w:szCs w:val="24"/>
              </w:rPr>
              <w:t>da giriş hattıyla aynı tarafta) olduğu dairesel ya</w:t>
            </w:r>
            <w:r w:rsidR="005629B8" w:rsidRPr="00D033EC">
              <w:rPr>
                <w:rFonts w:ascii="Times New Roman" w:eastAsia="Times New Roman" w:hAnsi="Times New Roman"/>
                <w:sz w:val="24"/>
                <w:szCs w:val="24"/>
              </w:rPr>
              <w:t xml:space="preserve"> </w:t>
            </w:r>
            <w:r w:rsidR="008D16CF" w:rsidRPr="00D033EC">
              <w:rPr>
                <w:rFonts w:ascii="Times New Roman" w:eastAsia="Times New Roman" w:hAnsi="Times New Roman"/>
                <w:sz w:val="24"/>
                <w:szCs w:val="24"/>
              </w:rPr>
              <w:t xml:space="preserve">da dikdörtgen şeklindeki tank, </w:t>
            </w:r>
          </w:p>
        </w:tc>
      </w:tr>
      <w:tr w:rsidR="005F1759" w:rsidTr="00D033EC">
        <w:tc>
          <w:tcPr>
            <w:tcW w:w="1134" w:type="dxa"/>
          </w:tcPr>
          <w:p w:rsidR="005F1759" w:rsidRPr="00737D88" w:rsidRDefault="005F1759" w:rsidP="00D033EC">
            <w:pPr>
              <w:jc w:val="center"/>
              <w:rPr>
                <w:rFonts w:ascii="Times New Roman" w:eastAsia="Times New Roman" w:hAnsi="Times New Roman"/>
                <w:b/>
                <w:sz w:val="24"/>
                <w:szCs w:val="24"/>
              </w:rPr>
            </w:pPr>
            <w:r w:rsidRPr="00737D88">
              <w:rPr>
                <w:rFonts w:ascii="Times New Roman" w:eastAsia="Times New Roman" w:hAnsi="Times New Roman"/>
                <w:b/>
                <w:sz w:val="24"/>
                <w:szCs w:val="24"/>
              </w:rPr>
              <w:t>0,3</w:t>
            </w:r>
          </w:p>
        </w:tc>
        <w:tc>
          <w:tcPr>
            <w:tcW w:w="8080" w:type="dxa"/>
          </w:tcPr>
          <w:p w:rsidR="005F1759" w:rsidRPr="00D033EC" w:rsidRDefault="008D16CF" w:rsidP="00D033EC">
            <w:pPr>
              <w:pStyle w:val="ListeParagraf"/>
              <w:numPr>
                <w:ilvl w:val="0"/>
                <w:numId w:val="4"/>
              </w:numPr>
              <w:ind w:left="360"/>
              <w:jc w:val="both"/>
              <w:rPr>
                <w:rFonts w:ascii="Times New Roman" w:eastAsia="Times New Roman" w:hAnsi="Times New Roman"/>
                <w:sz w:val="24"/>
                <w:szCs w:val="24"/>
              </w:rPr>
            </w:pPr>
            <w:r w:rsidRPr="00D033EC">
              <w:rPr>
                <w:rFonts w:ascii="Times New Roman" w:eastAsia="Times New Roman" w:hAnsi="Times New Roman"/>
                <w:sz w:val="24"/>
                <w:szCs w:val="24"/>
              </w:rPr>
              <w:t>Bir veya birden fazla perdesiz giriş ve çıkışların olduğu</w:t>
            </w:r>
            <w:r w:rsidR="00B11E96" w:rsidRPr="00D033EC">
              <w:rPr>
                <w:rFonts w:ascii="Times New Roman" w:eastAsia="Times New Roman" w:hAnsi="Times New Roman"/>
                <w:sz w:val="24"/>
                <w:szCs w:val="24"/>
              </w:rPr>
              <w:t xml:space="preserve"> ve</w:t>
            </w:r>
            <w:r w:rsidRPr="00D033EC">
              <w:rPr>
                <w:rFonts w:ascii="Times New Roman" w:eastAsia="Times New Roman" w:hAnsi="Times New Roman"/>
                <w:sz w:val="24"/>
                <w:szCs w:val="24"/>
              </w:rPr>
              <w:t xml:space="preserve"> </w:t>
            </w:r>
            <w:r w:rsidR="00D033EC" w:rsidRPr="00D033EC">
              <w:rPr>
                <w:rFonts w:ascii="Times New Roman" w:eastAsia="Times New Roman" w:hAnsi="Times New Roman"/>
                <w:sz w:val="24"/>
                <w:szCs w:val="24"/>
              </w:rPr>
              <w:t xml:space="preserve">içerisinde perde bulunmayan </w:t>
            </w:r>
            <w:r w:rsidRPr="00D033EC">
              <w:rPr>
                <w:rFonts w:ascii="Times New Roman" w:eastAsia="Times New Roman" w:hAnsi="Times New Roman"/>
                <w:sz w:val="24"/>
                <w:szCs w:val="24"/>
              </w:rPr>
              <w:t>tank</w:t>
            </w:r>
            <w:r w:rsidR="00B11E96" w:rsidRPr="00D033EC">
              <w:rPr>
                <w:rFonts w:ascii="Times New Roman" w:eastAsia="Times New Roman" w:hAnsi="Times New Roman"/>
                <w:sz w:val="24"/>
                <w:szCs w:val="24"/>
              </w:rPr>
              <w:t>,</w:t>
            </w:r>
          </w:p>
          <w:p w:rsidR="005F1759" w:rsidRPr="00D033EC" w:rsidRDefault="00B11E96" w:rsidP="00D033EC">
            <w:pPr>
              <w:pStyle w:val="ListeParagraf"/>
              <w:numPr>
                <w:ilvl w:val="0"/>
                <w:numId w:val="4"/>
              </w:numPr>
              <w:ind w:left="360"/>
              <w:jc w:val="both"/>
              <w:rPr>
                <w:rFonts w:ascii="Times New Roman" w:eastAsia="Times New Roman" w:hAnsi="Times New Roman"/>
                <w:sz w:val="24"/>
                <w:szCs w:val="24"/>
              </w:rPr>
            </w:pPr>
            <w:r w:rsidRPr="00D033EC">
              <w:rPr>
                <w:rFonts w:ascii="Times New Roman" w:eastAsia="Times New Roman" w:hAnsi="Times New Roman"/>
                <w:sz w:val="24"/>
                <w:szCs w:val="24"/>
              </w:rPr>
              <w:t>Girişin tavanda, çıkışın ise karşı duvarın tabanında olduğu dairesel ya</w:t>
            </w:r>
            <w:r w:rsidR="005629B8" w:rsidRPr="00D033EC">
              <w:rPr>
                <w:rFonts w:ascii="Times New Roman" w:eastAsia="Times New Roman" w:hAnsi="Times New Roman"/>
                <w:sz w:val="24"/>
                <w:szCs w:val="24"/>
              </w:rPr>
              <w:t xml:space="preserve"> </w:t>
            </w:r>
            <w:r w:rsidRPr="00D033EC">
              <w:rPr>
                <w:rFonts w:ascii="Times New Roman" w:eastAsia="Times New Roman" w:hAnsi="Times New Roman"/>
                <w:sz w:val="24"/>
                <w:szCs w:val="24"/>
              </w:rPr>
              <w:t xml:space="preserve">da dikdörtgen şeklindeki tank, </w:t>
            </w:r>
          </w:p>
        </w:tc>
      </w:tr>
      <w:tr w:rsidR="005F1759" w:rsidTr="00D033EC">
        <w:tc>
          <w:tcPr>
            <w:tcW w:w="1134" w:type="dxa"/>
          </w:tcPr>
          <w:p w:rsidR="005F1759" w:rsidRPr="00737D88" w:rsidRDefault="005F1759" w:rsidP="00D033EC">
            <w:pPr>
              <w:jc w:val="center"/>
              <w:rPr>
                <w:rFonts w:ascii="Times New Roman" w:eastAsia="Times New Roman" w:hAnsi="Times New Roman"/>
                <w:b/>
                <w:sz w:val="24"/>
                <w:szCs w:val="24"/>
              </w:rPr>
            </w:pPr>
            <w:r w:rsidRPr="00737D88">
              <w:rPr>
                <w:rFonts w:ascii="Times New Roman" w:eastAsia="Times New Roman" w:hAnsi="Times New Roman"/>
                <w:b/>
                <w:sz w:val="24"/>
                <w:szCs w:val="24"/>
              </w:rPr>
              <w:t>0,5</w:t>
            </w:r>
          </w:p>
        </w:tc>
        <w:tc>
          <w:tcPr>
            <w:tcW w:w="8080" w:type="dxa"/>
          </w:tcPr>
          <w:p w:rsidR="005F1759" w:rsidRPr="00D033EC" w:rsidRDefault="00D033EC" w:rsidP="00D033EC">
            <w:pPr>
              <w:pStyle w:val="ListeParagraf"/>
              <w:numPr>
                <w:ilvl w:val="0"/>
                <w:numId w:val="4"/>
              </w:numPr>
              <w:ind w:left="318" w:hanging="318"/>
              <w:jc w:val="both"/>
              <w:rPr>
                <w:rFonts w:ascii="Times New Roman" w:eastAsia="Times New Roman" w:hAnsi="Times New Roman"/>
                <w:sz w:val="24"/>
                <w:szCs w:val="24"/>
              </w:rPr>
            </w:pPr>
            <w:r>
              <w:rPr>
                <w:rFonts w:ascii="Times New Roman" w:eastAsia="Times New Roman" w:hAnsi="Times New Roman"/>
                <w:sz w:val="24"/>
                <w:szCs w:val="24"/>
              </w:rPr>
              <w:t>P</w:t>
            </w:r>
            <w:r w:rsidRPr="00D033EC">
              <w:rPr>
                <w:rFonts w:ascii="Times New Roman" w:eastAsia="Times New Roman" w:hAnsi="Times New Roman"/>
                <w:sz w:val="24"/>
                <w:szCs w:val="24"/>
              </w:rPr>
              <w:t xml:space="preserve">erdeli giriş ve çıkışa sahip </w:t>
            </w:r>
            <w:r w:rsidR="00B11E96" w:rsidRPr="00D033EC">
              <w:rPr>
                <w:rFonts w:ascii="Times New Roman" w:eastAsia="Times New Roman" w:hAnsi="Times New Roman"/>
                <w:sz w:val="24"/>
                <w:szCs w:val="24"/>
              </w:rPr>
              <w:t xml:space="preserve">içerisinde birkaç perde bulunan </w:t>
            </w:r>
            <w:r>
              <w:rPr>
                <w:rFonts w:ascii="Times New Roman" w:eastAsia="Times New Roman" w:hAnsi="Times New Roman"/>
                <w:sz w:val="24"/>
                <w:szCs w:val="24"/>
              </w:rPr>
              <w:t>t</w:t>
            </w:r>
            <w:r w:rsidRPr="00D033EC">
              <w:rPr>
                <w:rFonts w:ascii="Times New Roman" w:eastAsia="Times New Roman" w:hAnsi="Times New Roman"/>
                <w:sz w:val="24"/>
                <w:szCs w:val="24"/>
              </w:rPr>
              <w:t>ank</w:t>
            </w:r>
            <w:r w:rsidR="00B11E96" w:rsidRPr="00D033EC">
              <w:rPr>
                <w:rFonts w:ascii="Times New Roman" w:eastAsia="Times New Roman" w:hAnsi="Times New Roman"/>
                <w:sz w:val="24"/>
                <w:szCs w:val="24"/>
              </w:rPr>
              <w:t>,</w:t>
            </w:r>
          </w:p>
        </w:tc>
      </w:tr>
      <w:tr w:rsidR="005F1759" w:rsidTr="00D033EC">
        <w:tc>
          <w:tcPr>
            <w:tcW w:w="1134" w:type="dxa"/>
          </w:tcPr>
          <w:p w:rsidR="005F1759" w:rsidRPr="00737D88" w:rsidRDefault="005F1759" w:rsidP="00D033EC">
            <w:pPr>
              <w:jc w:val="center"/>
              <w:rPr>
                <w:rFonts w:ascii="Times New Roman" w:eastAsia="Times New Roman" w:hAnsi="Times New Roman"/>
                <w:b/>
                <w:sz w:val="24"/>
                <w:szCs w:val="24"/>
              </w:rPr>
            </w:pPr>
            <w:r w:rsidRPr="00737D88">
              <w:rPr>
                <w:rFonts w:ascii="Times New Roman" w:eastAsia="Times New Roman" w:hAnsi="Times New Roman"/>
                <w:b/>
                <w:sz w:val="24"/>
                <w:szCs w:val="24"/>
              </w:rPr>
              <w:t>0,7</w:t>
            </w:r>
          </w:p>
        </w:tc>
        <w:tc>
          <w:tcPr>
            <w:tcW w:w="8080" w:type="dxa"/>
          </w:tcPr>
          <w:p w:rsidR="005F1759" w:rsidRPr="008C460B" w:rsidRDefault="00B11E96" w:rsidP="008C460B">
            <w:pPr>
              <w:pStyle w:val="ListeParagraf"/>
              <w:numPr>
                <w:ilvl w:val="0"/>
                <w:numId w:val="4"/>
              </w:numPr>
              <w:ind w:left="357" w:hanging="357"/>
              <w:jc w:val="both"/>
              <w:rPr>
                <w:rFonts w:ascii="Times New Roman" w:eastAsia="Times New Roman" w:hAnsi="Times New Roman"/>
                <w:sz w:val="24"/>
                <w:szCs w:val="24"/>
              </w:rPr>
            </w:pPr>
            <w:r w:rsidRPr="008C460B">
              <w:rPr>
                <w:rFonts w:ascii="Times New Roman" w:eastAsia="Times New Roman" w:hAnsi="Times New Roman"/>
                <w:sz w:val="24"/>
                <w:szCs w:val="24"/>
              </w:rPr>
              <w:t xml:space="preserve">Giriş perdesi delikli, içerisinde kıvrımlı veya delikli perdelerin olduğu, çıkışı savaklı veya </w:t>
            </w:r>
            <w:r w:rsidR="00737D88" w:rsidRPr="008C460B">
              <w:rPr>
                <w:rFonts w:ascii="Times New Roman" w:eastAsia="Times New Roman" w:hAnsi="Times New Roman"/>
                <w:sz w:val="24"/>
                <w:szCs w:val="24"/>
              </w:rPr>
              <w:t>delikli savaklı</w:t>
            </w:r>
            <w:r w:rsidR="00D033EC" w:rsidRPr="008C460B">
              <w:rPr>
                <w:rFonts w:ascii="Times New Roman" w:eastAsia="Times New Roman" w:hAnsi="Times New Roman"/>
                <w:sz w:val="24"/>
                <w:szCs w:val="24"/>
              </w:rPr>
              <w:t xml:space="preserve"> tank,</w:t>
            </w:r>
          </w:p>
        </w:tc>
      </w:tr>
      <w:tr w:rsidR="005F1759" w:rsidTr="00D033EC">
        <w:trPr>
          <w:trHeight w:val="70"/>
        </w:trPr>
        <w:tc>
          <w:tcPr>
            <w:tcW w:w="1134" w:type="dxa"/>
          </w:tcPr>
          <w:p w:rsidR="005F1759" w:rsidRPr="00737D88" w:rsidRDefault="005F1759" w:rsidP="00D033EC">
            <w:pPr>
              <w:jc w:val="center"/>
              <w:rPr>
                <w:rFonts w:ascii="Times New Roman" w:eastAsia="Times New Roman" w:hAnsi="Times New Roman"/>
                <w:b/>
                <w:sz w:val="24"/>
                <w:szCs w:val="24"/>
              </w:rPr>
            </w:pPr>
            <w:r w:rsidRPr="00737D88">
              <w:rPr>
                <w:rFonts w:ascii="Times New Roman" w:eastAsia="Times New Roman" w:hAnsi="Times New Roman"/>
                <w:b/>
                <w:sz w:val="24"/>
                <w:szCs w:val="24"/>
              </w:rPr>
              <w:t>1</w:t>
            </w:r>
          </w:p>
        </w:tc>
        <w:tc>
          <w:tcPr>
            <w:tcW w:w="8080" w:type="dxa"/>
          </w:tcPr>
          <w:p w:rsidR="005F1759" w:rsidRPr="00D033EC" w:rsidRDefault="00737D88" w:rsidP="00D033EC">
            <w:pPr>
              <w:pStyle w:val="ListeParagraf"/>
              <w:numPr>
                <w:ilvl w:val="0"/>
                <w:numId w:val="4"/>
              </w:numPr>
              <w:ind w:left="318" w:hanging="284"/>
              <w:jc w:val="both"/>
              <w:rPr>
                <w:rFonts w:ascii="Times New Roman" w:eastAsia="Times New Roman" w:hAnsi="Times New Roman"/>
                <w:sz w:val="24"/>
                <w:szCs w:val="24"/>
              </w:rPr>
            </w:pPr>
            <w:r w:rsidRPr="00D033EC">
              <w:rPr>
                <w:rFonts w:ascii="Times New Roman" w:eastAsia="Times New Roman" w:hAnsi="Times New Roman"/>
                <w:sz w:val="24"/>
                <w:szCs w:val="24"/>
              </w:rPr>
              <w:t>Çok yüksek uzunluk/genişlik oranı (boru akışı)</w:t>
            </w:r>
            <w:r w:rsidR="00D033EC">
              <w:rPr>
                <w:rFonts w:ascii="Times New Roman" w:eastAsia="Times New Roman" w:hAnsi="Times New Roman"/>
                <w:sz w:val="24"/>
                <w:szCs w:val="24"/>
              </w:rPr>
              <w:t>,</w:t>
            </w:r>
            <w:r w:rsidRPr="00D033EC">
              <w:rPr>
                <w:rFonts w:ascii="Times New Roman" w:eastAsia="Times New Roman" w:hAnsi="Times New Roman"/>
                <w:sz w:val="24"/>
                <w:szCs w:val="24"/>
              </w:rPr>
              <w:t xml:space="preserve"> delikli giriş, çıkış ve içerisinde perdesi bulunan</w:t>
            </w:r>
            <w:r w:rsidR="00D033EC" w:rsidRPr="00D033EC">
              <w:rPr>
                <w:rFonts w:ascii="Times New Roman" w:eastAsia="Times New Roman" w:hAnsi="Times New Roman"/>
                <w:sz w:val="24"/>
                <w:szCs w:val="24"/>
              </w:rPr>
              <w:t xml:space="preserve"> tank</w:t>
            </w:r>
            <w:r w:rsidRPr="00D033EC">
              <w:rPr>
                <w:rFonts w:ascii="Times New Roman" w:eastAsia="Times New Roman" w:hAnsi="Times New Roman"/>
                <w:sz w:val="24"/>
                <w:szCs w:val="24"/>
              </w:rPr>
              <w:t>,</w:t>
            </w:r>
          </w:p>
        </w:tc>
      </w:tr>
    </w:tbl>
    <w:p w:rsidR="00737D88" w:rsidRDefault="00737D88" w:rsidP="00D033EC">
      <w:pPr>
        <w:spacing w:after="0" w:line="240" w:lineRule="auto"/>
        <w:jc w:val="both"/>
        <w:rPr>
          <w:rFonts w:ascii="Times New Roman" w:eastAsia="Times New Roman" w:hAnsi="Times New Roman"/>
          <w:b/>
          <w:sz w:val="24"/>
          <w:szCs w:val="24"/>
        </w:rPr>
      </w:pPr>
    </w:p>
    <w:p w:rsidR="005F1759" w:rsidRPr="00737D88" w:rsidRDefault="001A2B32" w:rsidP="00D033EC">
      <w:pPr>
        <w:spacing w:after="0" w:line="240" w:lineRule="auto"/>
        <w:jc w:val="both"/>
        <w:rPr>
          <w:rFonts w:ascii="Times New Roman" w:eastAsia="Times New Roman" w:hAnsi="Times New Roman"/>
          <w:b/>
          <w:sz w:val="24"/>
          <w:szCs w:val="24"/>
        </w:rPr>
      </w:pPr>
      <w:r w:rsidRPr="00737D88">
        <w:rPr>
          <w:rFonts w:ascii="Times New Roman" w:eastAsia="Times New Roman" w:hAnsi="Times New Roman"/>
          <w:b/>
          <w:sz w:val="24"/>
          <w:szCs w:val="24"/>
        </w:rPr>
        <w:t>Tablo</w:t>
      </w:r>
      <w:r w:rsidR="00737D88">
        <w:rPr>
          <w:rFonts w:ascii="Times New Roman" w:eastAsia="Times New Roman" w:hAnsi="Times New Roman"/>
          <w:b/>
          <w:sz w:val="24"/>
          <w:szCs w:val="24"/>
        </w:rPr>
        <w:t xml:space="preserve"> </w:t>
      </w:r>
      <w:r w:rsidR="005F1759" w:rsidRPr="00737D88">
        <w:rPr>
          <w:rFonts w:ascii="Times New Roman" w:eastAsia="Times New Roman" w:hAnsi="Times New Roman"/>
          <w:b/>
          <w:sz w:val="24"/>
          <w:szCs w:val="24"/>
        </w:rPr>
        <w:t>2</w:t>
      </w:r>
      <w:r w:rsidR="005C242A">
        <w:rPr>
          <w:rFonts w:ascii="Times New Roman" w:eastAsia="Times New Roman" w:hAnsi="Times New Roman"/>
          <w:b/>
          <w:sz w:val="24"/>
          <w:szCs w:val="24"/>
        </w:rPr>
        <w:t>.</w:t>
      </w:r>
      <w:r w:rsidR="00F06AD8">
        <w:rPr>
          <w:rFonts w:ascii="Times New Roman" w:eastAsia="Times New Roman" w:hAnsi="Times New Roman"/>
          <w:b/>
          <w:sz w:val="24"/>
          <w:szCs w:val="24"/>
        </w:rPr>
        <w:t xml:space="preserve"> </w:t>
      </w:r>
      <w:r w:rsidR="00764096">
        <w:rPr>
          <w:rFonts w:ascii="Times New Roman" w:eastAsia="Times New Roman" w:hAnsi="Times New Roman"/>
          <w:b/>
          <w:sz w:val="24"/>
          <w:szCs w:val="24"/>
        </w:rPr>
        <w:t>Serbest k</w:t>
      </w:r>
      <w:r w:rsidRPr="00737D88">
        <w:rPr>
          <w:rFonts w:ascii="Times New Roman" w:eastAsia="Times New Roman" w:hAnsi="Times New Roman"/>
          <w:b/>
          <w:sz w:val="24"/>
          <w:szCs w:val="24"/>
        </w:rPr>
        <w:t>lorla %</w:t>
      </w:r>
      <w:r w:rsidR="00022BA2">
        <w:rPr>
          <w:rFonts w:ascii="Times New Roman" w:eastAsia="Times New Roman" w:hAnsi="Times New Roman"/>
          <w:b/>
          <w:sz w:val="24"/>
          <w:szCs w:val="24"/>
        </w:rPr>
        <w:t xml:space="preserve"> </w:t>
      </w:r>
      <w:r w:rsidRPr="00737D88">
        <w:rPr>
          <w:rFonts w:ascii="Times New Roman" w:eastAsia="Times New Roman" w:hAnsi="Times New Roman"/>
          <w:b/>
          <w:sz w:val="24"/>
          <w:szCs w:val="24"/>
        </w:rPr>
        <w:t xml:space="preserve">99,9 </w:t>
      </w:r>
      <w:r w:rsidR="00D002F7">
        <w:rPr>
          <w:rFonts w:ascii="Times New Roman" w:eastAsia="Times New Roman" w:hAnsi="Times New Roman"/>
          <w:b/>
          <w:sz w:val="24"/>
          <w:szCs w:val="24"/>
        </w:rPr>
        <w:t>(4-log)</w:t>
      </w:r>
      <w:r w:rsidR="00D002F7" w:rsidRPr="00737D88">
        <w:rPr>
          <w:rFonts w:ascii="Times New Roman" w:eastAsia="Times New Roman" w:hAnsi="Times New Roman"/>
          <w:b/>
          <w:sz w:val="24"/>
          <w:szCs w:val="24"/>
        </w:rPr>
        <w:t xml:space="preserve"> </w:t>
      </w:r>
      <w:r w:rsidRPr="00737D88">
        <w:rPr>
          <w:rFonts w:ascii="Times New Roman" w:eastAsia="Times New Roman" w:hAnsi="Times New Roman"/>
          <w:b/>
          <w:sz w:val="24"/>
          <w:szCs w:val="24"/>
        </w:rPr>
        <w:t>patojen giderimi</w:t>
      </w:r>
      <w:r w:rsidR="00D002F7">
        <w:rPr>
          <w:rFonts w:ascii="Times New Roman" w:eastAsia="Times New Roman" w:hAnsi="Times New Roman"/>
          <w:b/>
          <w:sz w:val="24"/>
          <w:szCs w:val="24"/>
        </w:rPr>
        <w:t xml:space="preserve"> </w:t>
      </w:r>
      <w:r w:rsidR="00063CC8">
        <w:rPr>
          <w:rFonts w:ascii="Times New Roman" w:eastAsia="Times New Roman" w:hAnsi="Times New Roman"/>
          <w:b/>
          <w:sz w:val="24"/>
          <w:szCs w:val="24"/>
        </w:rPr>
        <w:t>i</w:t>
      </w:r>
      <w:r w:rsidR="00F06AD8">
        <w:rPr>
          <w:rFonts w:ascii="Times New Roman" w:eastAsia="Times New Roman" w:hAnsi="Times New Roman"/>
          <w:b/>
          <w:sz w:val="24"/>
          <w:szCs w:val="24"/>
        </w:rPr>
        <w:t>çin gerekli C.</w:t>
      </w:r>
      <w:r w:rsidR="004477D3">
        <w:rPr>
          <w:rFonts w:ascii="Times New Roman" w:eastAsia="Times New Roman" w:hAnsi="Times New Roman"/>
          <w:b/>
          <w:sz w:val="24"/>
          <w:szCs w:val="24"/>
        </w:rPr>
        <w:t xml:space="preserve">T </w:t>
      </w:r>
      <w:r w:rsidR="00E01434">
        <w:rPr>
          <w:rFonts w:ascii="Times New Roman" w:eastAsia="Times New Roman" w:hAnsi="Times New Roman"/>
          <w:b/>
          <w:sz w:val="24"/>
          <w:szCs w:val="24"/>
        </w:rPr>
        <w:t>değerleri</w:t>
      </w:r>
      <w:r w:rsidRPr="00737D88">
        <w:rPr>
          <w:rFonts w:ascii="Times New Roman" w:eastAsia="Times New Roman" w:hAnsi="Times New Roman"/>
          <w:b/>
          <w:sz w:val="24"/>
          <w:szCs w:val="24"/>
        </w:rPr>
        <w:t xml:space="preserve"> </w:t>
      </w:r>
    </w:p>
    <w:tbl>
      <w:tblPr>
        <w:tblStyle w:val="TabloKlavuzu"/>
        <w:tblW w:w="4886" w:type="pct"/>
        <w:tblInd w:w="108" w:type="dxa"/>
        <w:tblLook w:val="04A0" w:firstRow="1" w:lastRow="0" w:firstColumn="1" w:lastColumn="0" w:noHBand="0" w:noVBand="1"/>
      </w:tblPr>
      <w:tblGrid>
        <w:gridCol w:w="3260"/>
        <w:gridCol w:w="2843"/>
        <w:gridCol w:w="3111"/>
      </w:tblGrid>
      <w:tr w:rsidR="001A2B32" w:rsidTr="00764096">
        <w:tc>
          <w:tcPr>
            <w:tcW w:w="1769" w:type="pct"/>
            <w:vMerge w:val="restart"/>
          </w:tcPr>
          <w:p w:rsidR="001A2B32" w:rsidRDefault="001A2B32" w:rsidP="00D033EC">
            <w:pPr>
              <w:jc w:val="center"/>
              <w:rPr>
                <w:rFonts w:ascii="Times New Roman" w:eastAsia="Times New Roman" w:hAnsi="Times New Roman"/>
                <w:b/>
                <w:sz w:val="24"/>
                <w:szCs w:val="24"/>
              </w:rPr>
            </w:pPr>
          </w:p>
          <w:p w:rsidR="001A2B32" w:rsidRPr="001A2B32" w:rsidRDefault="001A2B32" w:rsidP="00D033EC">
            <w:pPr>
              <w:jc w:val="center"/>
              <w:rPr>
                <w:rFonts w:ascii="Times New Roman" w:eastAsia="Times New Roman" w:hAnsi="Times New Roman"/>
                <w:b/>
                <w:sz w:val="24"/>
                <w:szCs w:val="24"/>
              </w:rPr>
            </w:pPr>
            <w:r w:rsidRPr="001A2B32">
              <w:rPr>
                <w:rFonts w:ascii="Times New Roman" w:eastAsia="Times New Roman" w:hAnsi="Times New Roman"/>
                <w:b/>
                <w:sz w:val="24"/>
                <w:szCs w:val="24"/>
              </w:rPr>
              <w:t xml:space="preserve">Sıcaklık </w:t>
            </w:r>
            <w:r w:rsidRPr="001A2B32">
              <w:rPr>
                <w:rFonts w:ascii="Times New Roman" w:eastAsia="Times New Roman" w:hAnsi="Times New Roman"/>
                <w:b/>
                <w:sz w:val="24"/>
                <w:szCs w:val="24"/>
                <w:vertAlign w:val="superscript"/>
              </w:rPr>
              <w:t>o</w:t>
            </w:r>
            <w:r w:rsidRPr="001A2B32">
              <w:rPr>
                <w:rFonts w:ascii="Times New Roman" w:eastAsia="Times New Roman" w:hAnsi="Times New Roman"/>
                <w:b/>
                <w:sz w:val="24"/>
                <w:szCs w:val="24"/>
              </w:rPr>
              <w:t>C</w:t>
            </w:r>
          </w:p>
        </w:tc>
        <w:tc>
          <w:tcPr>
            <w:tcW w:w="3231" w:type="pct"/>
            <w:gridSpan w:val="2"/>
          </w:tcPr>
          <w:p w:rsidR="001A2B32" w:rsidRPr="001A2B32" w:rsidRDefault="001A2B32" w:rsidP="00D033EC">
            <w:pPr>
              <w:jc w:val="center"/>
              <w:rPr>
                <w:rFonts w:ascii="Times New Roman" w:eastAsia="Times New Roman" w:hAnsi="Times New Roman"/>
                <w:b/>
                <w:sz w:val="24"/>
                <w:szCs w:val="24"/>
              </w:rPr>
            </w:pPr>
            <w:r w:rsidRPr="001A2B32">
              <w:rPr>
                <w:rFonts w:ascii="Times New Roman" w:eastAsia="Times New Roman" w:hAnsi="Times New Roman"/>
                <w:b/>
                <w:sz w:val="24"/>
                <w:szCs w:val="24"/>
              </w:rPr>
              <w:t>pH</w:t>
            </w:r>
          </w:p>
        </w:tc>
      </w:tr>
      <w:tr w:rsidR="001A2B32" w:rsidTr="00764096">
        <w:tc>
          <w:tcPr>
            <w:tcW w:w="1769" w:type="pct"/>
            <w:vMerge/>
          </w:tcPr>
          <w:p w:rsidR="001A2B32" w:rsidRPr="001A2B32" w:rsidRDefault="001A2B32" w:rsidP="00D033EC">
            <w:pPr>
              <w:jc w:val="center"/>
              <w:rPr>
                <w:rFonts w:ascii="Times New Roman" w:eastAsia="Times New Roman" w:hAnsi="Times New Roman"/>
                <w:b/>
                <w:sz w:val="24"/>
                <w:szCs w:val="24"/>
              </w:rPr>
            </w:pPr>
          </w:p>
        </w:tc>
        <w:tc>
          <w:tcPr>
            <w:tcW w:w="1543" w:type="pct"/>
          </w:tcPr>
          <w:p w:rsidR="001A2B32" w:rsidRPr="001A2B32" w:rsidRDefault="001A2B32" w:rsidP="00D033EC">
            <w:pPr>
              <w:jc w:val="center"/>
              <w:rPr>
                <w:rFonts w:ascii="Times New Roman" w:eastAsia="Times New Roman" w:hAnsi="Times New Roman"/>
                <w:b/>
                <w:sz w:val="24"/>
                <w:szCs w:val="24"/>
              </w:rPr>
            </w:pPr>
            <w:r w:rsidRPr="001A2B32">
              <w:rPr>
                <w:rFonts w:ascii="Times New Roman" w:eastAsia="Times New Roman" w:hAnsi="Times New Roman"/>
                <w:b/>
                <w:sz w:val="24"/>
                <w:szCs w:val="24"/>
              </w:rPr>
              <w:t>6-9</w:t>
            </w:r>
          </w:p>
        </w:tc>
        <w:tc>
          <w:tcPr>
            <w:tcW w:w="1689" w:type="pct"/>
          </w:tcPr>
          <w:p w:rsidR="001A2B32" w:rsidRPr="001A2B32" w:rsidRDefault="001A2B32" w:rsidP="00D033EC">
            <w:pPr>
              <w:jc w:val="center"/>
              <w:rPr>
                <w:rFonts w:ascii="Times New Roman" w:eastAsia="Times New Roman" w:hAnsi="Times New Roman"/>
                <w:b/>
                <w:sz w:val="24"/>
                <w:szCs w:val="24"/>
              </w:rPr>
            </w:pPr>
            <w:r w:rsidRPr="001A2B32">
              <w:rPr>
                <w:rFonts w:ascii="Times New Roman" w:eastAsia="Times New Roman" w:hAnsi="Times New Roman"/>
                <w:b/>
                <w:sz w:val="24"/>
                <w:szCs w:val="24"/>
              </w:rPr>
              <w:t>10</w:t>
            </w:r>
          </w:p>
        </w:tc>
      </w:tr>
      <w:tr w:rsidR="001A2B32" w:rsidTr="00764096">
        <w:tc>
          <w:tcPr>
            <w:tcW w:w="1769" w:type="pct"/>
          </w:tcPr>
          <w:p w:rsidR="001A2B32" w:rsidRPr="001A2B32" w:rsidRDefault="001A2B32" w:rsidP="00D033EC">
            <w:pPr>
              <w:jc w:val="center"/>
              <w:rPr>
                <w:rFonts w:ascii="Times New Roman" w:eastAsia="Times New Roman" w:hAnsi="Times New Roman"/>
                <w:b/>
                <w:sz w:val="24"/>
                <w:szCs w:val="24"/>
              </w:rPr>
            </w:pPr>
            <w:r w:rsidRPr="001A2B32">
              <w:rPr>
                <w:rFonts w:ascii="Times New Roman" w:eastAsia="Times New Roman" w:hAnsi="Times New Roman"/>
                <w:b/>
                <w:sz w:val="24"/>
                <w:szCs w:val="24"/>
              </w:rPr>
              <w:t>0,5</w:t>
            </w:r>
          </w:p>
        </w:tc>
        <w:tc>
          <w:tcPr>
            <w:tcW w:w="1543" w:type="pct"/>
          </w:tcPr>
          <w:p w:rsidR="001A2B32" w:rsidRDefault="001A2B32" w:rsidP="00D033EC">
            <w:pPr>
              <w:jc w:val="center"/>
              <w:rPr>
                <w:rFonts w:ascii="Times New Roman" w:eastAsia="Times New Roman" w:hAnsi="Times New Roman"/>
                <w:sz w:val="24"/>
                <w:szCs w:val="24"/>
              </w:rPr>
            </w:pPr>
            <w:r>
              <w:rPr>
                <w:rFonts w:ascii="Times New Roman" w:eastAsia="Times New Roman" w:hAnsi="Times New Roman"/>
                <w:sz w:val="24"/>
                <w:szCs w:val="24"/>
              </w:rPr>
              <w:t>12</w:t>
            </w:r>
          </w:p>
        </w:tc>
        <w:tc>
          <w:tcPr>
            <w:tcW w:w="1689" w:type="pct"/>
          </w:tcPr>
          <w:p w:rsidR="001A2B32" w:rsidRDefault="001A2B32" w:rsidP="00D033EC">
            <w:pPr>
              <w:jc w:val="center"/>
              <w:rPr>
                <w:rFonts w:ascii="Times New Roman" w:eastAsia="Times New Roman" w:hAnsi="Times New Roman"/>
                <w:sz w:val="24"/>
                <w:szCs w:val="24"/>
              </w:rPr>
            </w:pPr>
            <w:r>
              <w:rPr>
                <w:rFonts w:ascii="Times New Roman" w:eastAsia="Times New Roman" w:hAnsi="Times New Roman"/>
                <w:sz w:val="24"/>
                <w:szCs w:val="24"/>
              </w:rPr>
              <w:t>90</w:t>
            </w:r>
          </w:p>
        </w:tc>
      </w:tr>
      <w:tr w:rsidR="001A2B32" w:rsidTr="00764096">
        <w:tc>
          <w:tcPr>
            <w:tcW w:w="1769" w:type="pct"/>
          </w:tcPr>
          <w:p w:rsidR="001A2B32" w:rsidRPr="001A2B32" w:rsidRDefault="001A2B32" w:rsidP="00D033EC">
            <w:pPr>
              <w:jc w:val="center"/>
              <w:rPr>
                <w:rFonts w:ascii="Times New Roman" w:eastAsia="Times New Roman" w:hAnsi="Times New Roman"/>
                <w:b/>
                <w:sz w:val="24"/>
                <w:szCs w:val="24"/>
              </w:rPr>
            </w:pPr>
            <w:r w:rsidRPr="001A2B32">
              <w:rPr>
                <w:rFonts w:ascii="Times New Roman" w:eastAsia="Times New Roman" w:hAnsi="Times New Roman"/>
                <w:b/>
                <w:sz w:val="24"/>
                <w:szCs w:val="24"/>
              </w:rPr>
              <w:t>5</w:t>
            </w:r>
          </w:p>
        </w:tc>
        <w:tc>
          <w:tcPr>
            <w:tcW w:w="1543" w:type="pct"/>
          </w:tcPr>
          <w:p w:rsidR="001A2B32" w:rsidRDefault="001A2B32" w:rsidP="00D033EC">
            <w:pPr>
              <w:jc w:val="center"/>
              <w:rPr>
                <w:rFonts w:ascii="Times New Roman" w:eastAsia="Times New Roman" w:hAnsi="Times New Roman"/>
                <w:sz w:val="24"/>
                <w:szCs w:val="24"/>
              </w:rPr>
            </w:pPr>
            <w:r>
              <w:rPr>
                <w:rFonts w:ascii="Times New Roman" w:eastAsia="Times New Roman" w:hAnsi="Times New Roman"/>
                <w:sz w:val="24"/>
                <w:szCs w:val="24"/>
              </w:rPr>
              <w:t>8</w:t>
            </w:r>
          </w:p>
        </w:tc>
        <w:tc>
          <w:tcPr>
            <w:tcW w:w="1689" w:type="pct"/>
          </w:tcPr>
          <w:p w:rsidR="001A2B32" w:rsidRDefault="001A2B32" w:rsidP="00D033EC">
            <w:pPr>
              <w:jc w:val="center"/>
              <w:rPr>
                <w:rFonts w:ascii="Times New Roman" w:eastAsia="Times New Roman" w:hAnsi="Times New Roman"/>
                <w:sz w:val="24"/>
                <w:szCs w:val="24"/>
              </w:rPr>
            </w:pPr>
            <w:r>
              <w:rPr>
                <w:rFonts w:ascii="Times New Roman" w:eastAsia="Times New Roman" w:hAnsi="Times New Roman"/>
                <w:sz w:val="24"/>
                <w:szCs w:val="24"/>
              </w:rPr>
              <w:t>60</w:t>
            </w:r>
          </w:p>
        </w:tc>
      </w:tr>
      <w:tr w:rsidR="001A2B32" w:rsidTr="00764096">
        <w:tc>
          <w:tcPr>
            <w:tcW w:w="1769" w:type="pct"/>
          </w:tcPr>
          <w:p w:rsidR="001A2B32" w:rsidRPr="001A2B32" w:rsidRDefault="001A2B32" w:rsidP="00D033EC">
            <w:pPr>
              <w:jc w:val="center"/>
              <w:rPr>
                <w:rFonts w:ascii="Times New Roman" w:eastAsia="Times New Roman" w:hAnsi="Times New Roman"/>
                <w:b/>
                <w:sz w:val="24"/>
                <w:szCs w:val="24"/>
              </w:rPr>
            </w:pPr>
            <w:r w:rsidRPr="001A2B32">
              <w:rPr>
                <w:rFonts w:ascii="Times New Roman" w:eastAsia="Times New Roman" w:hAnsi="Times New Roman"/>
                <w:b/>
                <w:sz w:val="24"/>
                <w:szCs w:val="24"/>
              </w:rPr>
              <w:t>10</w:t>
            </w:r>
          </w:p>
        </w:tc>
        <w:tc>
          <w:tcPr>
            <w:tcW w:w="1543" w:type="pct"/>
          </w:tcPr>
          <w:p w:rsidR="001A2B32" w:rsidRDefault="001A2B32" w:rsidP="00D033EC">
            <w:pPr>
              <w:jc w:val="center"/>
              <w:rPr>
                <w:rFonts w:ascii="Times New Roman" w:eastAsia="Times New Roman" w:hAnsi="Times New Roman"/>
                <w:sz w:val="24"/>
                <w:szCs w:val="24"/>
              </w:rPr>
            </w:pPr>
            <w:r>
              <w:rPr>
                <w:rFonts w:ascii="Times New Roman" w:eastAsia="Times New Roman" w:hAnsi="Times New Roman"/>
                <w:sz w:val="24"/>
                <w:szCs w:val="24"/>
              </w:rPr>
              <w:t>6</w:t>
            </w:r>
          </w:p>
        </w:tc>
        <w:tc>
          <w:tcPr>
            <w:tcW w:w="1689" w:type="pct"/>
          </w:tcPr>
          <w:p w:rsidR="001A2B32" w:rsidRDefault="001A2B32" w:rsidP="00D033EC">
            <w:pPr>
              <w:jc w:val="center"/>
              <w:rPr>
                <w:rFonts w:ascii="Times New Roman" w:eastAsia="Times New Roman" w:hAnsi="Times New Roman"/>
                <w:sz w:val="24"/>
                <w:szCs w:val="24"/>
              </w:rPr>
            </w:pPr>
            <w:r>
              <w:rPr>
                <w:rFonts w:ascii="Times New Roman" w:eastAsia="Times New Roman" w:hAnsi="Times New Roman"/>
                <w:sz w:val="24"/>
                <w:szCs w:val="24"/>
              </w:rPr>
              <w:t>45</w:t>
            </w:r>
          </w:p>
        </w:tc>
      </w:tr>
      <w:tr w:rsidR="001A2B32" w:rsidTr="00764096">
        <w:tc>
          <w:tcPr>
            <w:tcW w:w="1769" w:type="pct"/>
          </w:tcPr>
          <w:p w:rsidR="001A2B32" w:rsidRPr="001A2B32" w:rsidRDefault="001A2B32" w:rsidP="00D033EC">
            <w:pPr>
              <w:jc w:val="center"/>
              <w:rPr>
                <w:rFonts w:ascii="Times New Roman" w:eastAsia="Times New Roman" w:hAnsi="Times New Roman"/>
                <w:b/>
                <w:sz w:val="24"/>
                <w:szCs w:val="24"/>
              </w:rPr>
            </w:pPr>
            <w:r w:rsidRPr="001A2B32">
              <w:rPr>
                <w:rFonts w:ascii="Times New Roman" w:eastAsia="Times New Roman" w:hAnsi="Times New Roman"/>
                <w:b/>
                <w:sz w:val="24"/>
                <w:szCs w:val="24"/>
              </w:rPr>
              <w:t>15</w:t>
            </w:r>
          </w:p>
        </w:tc>
        <w:tc>
          <w:tcPr>
            <w:tcW w:w="1543" w:type="pct"/>
          </w:tcPr>
          <w:p w:rsidR="001A2B32" w:rsidRDefault="001A2B32" w:rsidP="00D033EC">
            <w:pPr>
              <w:jc w:val="center"/>
              <w:rPr>
                <w:rFonts w:ascii="Times New Roman" w:eastAsia="Times New Roman" w:hAnsi="Times New Roman"/>
                <w:sz w:val="24"/>
                <w:szCs w:val="24"/>
              </w:rPr>
            </w:pPr>
            <w:r>
              <w:rPr>
                <w:rFonts w:ascii="Times New Roman" w:eastAsia="Times New Roman" w:hAnsi="Times New Roman"/>
                <w:sz w:val="24"/>
                <w:szCs w:val="24"/>
              </w:rPr>
              <w:t>4</w:t>
            </w:r>
          </w:p>
        </w:tc>
        <w:tc>
          <w:tcPr>
            <w:tcW w:w="1689" w:type="pct"/>
          </w:tcPr>
          <w:p w:rsidR="001A2B32" w:rsidRDefault="001A2B32" w:rsidP="00D033EC">
            <w:pPr>
              <w:jc w:val="center"/>
              <w:rPr>
                <w:rFonts w:ascii="Times New Roman" w:eastAsia="Times New Roman" w:hAnsi="Times New Roman"/>
                <w:sz w:val="24"/>
                <w:szCs w:val="24"/>
              </w:rPr>
            </w:pPr>
            <w:r>
              <w:rPr>
                <w:rFonts w:ascii="Times New Roman" w:eastAsia="Times New Roman" w:hAnsi="Times New Roman"/>
                <w:sz w:val="24"/>
                <w:szCs w:val="24"/>
              </w:rPr>
              <w:t>30</w:t>
            </w:r>
          </w:p>
        </w:tc>
      </w:tr>
      <w:tr w:rsidR="001A2B32" w:rsidTr="00764096">
        <w:tc>
          <w:tcPr>
            <w:tcW w:w="1769" w:type="pct"/>
          </w:tcPr>
          <w:p w:rsidR="001A2B32" w:rsidRPr="001A2B32" w:rsidRDefault="001A2B32" w:rsidP="00D033EC">
            <w:pPr>
              <w:jc w:val="center"/>
              <w:rPr>
                <w:rFonts w:ascii="Times New Roman" w:eastAsia="Times New Roman" w:hAnsi="Times New Roman"/>
                <w:b/>
                <w:sz w:val="24"/>
                <w:szCs w:val="24"/>
              </w:rPr>
            </w:pPr>
            <w:r w:rsidRPr="001A2B32">
              <w:rPr>
                <w:rFonts w:ascii="Times New Roman" w:eastAsia="Times New Roman" w:hAnsi="Times New Roman"/>
                <w:b/>
                <w:sz w:val="24"/>
                <w:szCs w:val="24"/>
              </w:rPr>
              <w:t>20</w:t>
            </w:r>
          </w:p>
        </w:tc>
        <w:tc>
          <w:tcPr>
            <w:tcW w:w="1543" w:type="pct"/>
          </w:tcPr>
          <w:p w:rsidR="001A2B32" w:rsidRDefault="001A2B32" w:rsidP="00D033EC">
            <w:pPr>
              <w:jc w:val="center"/>
              <w:rPr>
                <w:rFonts w:ascii="Times New Roman" w:eastAsia="Times New Roman" w:hAnsi="Times New Roman"/>
                <w:sz w:val="24"/>
                <w:szCs w:val="24"/>
              </w:rPr>
            </w:pPr>
            <w:r>
              <w:rPr>
                <w:rFonts w:ascii="Times New Roman" w:eastAsia="Times New Roman" w:hAnsi="Times New Roman"/>
                <w:sz w:val="24"/>
                <w:szCs w:val="24"/>
              </w:rPr>
              <w:t>3</w:t>
            </w:r>
          </w:p>
        </w:tc>
        <w:tc>
          <w:tcPr>
            <w:tcW w:w="1689" w:type="pct"/>
          </w:tcPr>
          <w:p w:rsidR="001A2B32" w:rsidRDefault="001A2B32" w:rsidP="00D033EC">
            <w:pPr>
              <w:jc w:val="center"/>
              <w:rPr>
                <w:rFonts w:ascii="Times New Roman" w:eastAsia="Times New Roman" w:hAnsi="Times New Roman"/>
                <w:sz w:val="24"/>
                <w:szCs w:val="24"/>
              </w:rPr>
            </w:pPr>
            <w:r>
              <w:rPr>
                <w:rFonts w:ascii="Times New Roman" w:eastAsia="Times New Roman" w:hAnsi="Times New Roman"/>
                <w:sz w:val="24"/>
                <w:szCs w:val="24"/>
              </w:rPr>
              <w:t>22</w:t>
            </w:r>
          </w:p>
        </w:tc>
      </w:tr>
      <w:tr w:rsidR="001A2B32" w:rsidTr="00764096">
        <w:tc>
          <w:tcPr>
            <w:tcW w:w="1769" w:type="pct"/>
          </w:tcPr>
          <w:p w:rsidR="001A2B32" w:rsidRPr="001A2B32" w:rsidRDefault="001A2B32" w:rsidP="00D033EC">
            <w:pPr>
              <w:jc w:val="center"/>
              <w:rPr>
                <w:rFonts w:ascii="Times New Roman" w:eastAsia="Times New Roman" w:hAnsi="Times New Roman"/>
                <w:b/>
                <w:sz w:val="24"/>
                <w:szCs w:val="24"/>
              </w:rPr>
            </w:pPr>
            <w:r w:rsidRPr="001A2B32">
              <w:rPr>
                <w:rFonts w:ascii="Times New Roman" w:eastAsia="Times New Roman" w:hAnsi="Times New Roman"/>
                <w:b/>
                <w:sz w:val="24"/>
                <w:szCs w:val="24"/>
              </w:rPr>
              <w:t>25</w:t>
            </w:r>
          </w:p>
        </w:tc>
        <w:tc>
          <w:tcPr>
            <w:tcW w:w="1543" w:type="pct"/>
          </w:tcPr>
          <w:p w:rsidR="001A2B32" w:rsidRDefault="001A2B32" w:rsidP="00D033EC">
            <w:pPr>
              <w:jc w:val="center"/>
              <w:rPr>
                <w:rFonts w:ascii="Times New Roman" w:eastAsia="Times New Roman" w:hAnsi="Times New Roman"/>
                <w:sz w:val="24"/>
                <w:szCs w:val="24"/>
              </w:rPr>
            </w:pPr>
            <w:r>
              <w:rPr>
                <w:rFonts w:ascii="Times New Roman" w:eastAsia="Times New Roman" w:hAnsi="Times New Roman"/>
                <w:sz w:val="24"/>
                <w:szCs w:val="24"/>
              </w:rPr>
              <w:t>2</w:t>
            </w:r>
          </w:p>
        </w:tc>
        <w:tc>
          <w:tcPr>
            <w:tcW w:w="1689" w:type="pct"/>
          </w:tcPr>
          <w:p w:rsidR="001A2B32" w:rsidRDefault="001A2B32" w:rsidP="00D033EC">
            <w:pPr>
              <w:jc w:val="center"/>
              <w:rPr>
                <w:rFonts w:ascii="Times New Roman" w:eastAsia="Times New Roman" w:hAnsi="Times New Roman"/>
                <w:sz w:val="24"/>
                <w:szCs w:val="24"/>
              </w:rPr>
            </w:pPr>
            <w:r>
              <w:rPr>
                <w:rFonts w:ascii="Times New Roman" w:eastAsia="Times New Roman" w:hAnsi="Times New Roman"/>
                <w:sz w:val="24"/>
                <w:szCs w:val="24"/>
              </w:rPr>
              <w:t>15</w:t>
            </w:r>
          </w:p>
        </w:tc>
      </w:tr>
    </w:tbl>
    <w:p w:rsidR="005629B8" w:rsidRDefault="005629B8" w:rsidP="00D033EC">
      <w:pPr>
        <w:spacing w:after="0" w:line="240" w:lineRule="auto"/>
        <w:jc w:val="both"/>
        <w:rPr>
          <w:rFonts w:ascii="Times New Roman" w:eastAsia="Times New Roman" w:hAnsi="Times New Roman"/>
          <w:b/>
          <w:sz w:val="24"/>
          <w:szCs w:val="24"/>
        </w:rPr>
      </w:pPr>
    </w:p>
    <w:p w:rsidR="00D002F7" w:rsidRDefault="00F06AD8" w:rsidP="00D033EC">
      <w:pPr>
        <w:spacing w:after="0" w:line="240" w:lineRule="auto"/>
        <w:jc w:val="both"/>
        <w:rPr>
          <w:rFonts w:ascii="Times New Roman" w:eastAsia="Times New Roman" w:hAnsi="Times New Roman"/>
          <w:b/>
          <w:sz w:val="24"/>
          <w:szCs w:val="24"/>
          <w:u w:val="single"/>
        </w:rPr>
      </w:pPr>
      <w:r w:rsidRPr="00F06AD8">
        <w:rPr>
          <w:rFonts w:ascii="Times New Roman" w:eastAsia="Times New Roman" w:hAnsi="Times New Roman"/>
          <w:b/>
          <w:sz w:val="24"/>
          <w:szCs w:val="24"/>
          <w:u w:val="single"/>
        </w:rPr>
        <w:lastRenderedPageBreak/>
        <w:t>Örnek Hesaplama</w:t>
      </w:r>
    </w:p>
    <w:p w:rsidR="009938F1" w:rsidRPr="00F06AD8" w:rsidRDefault="009938F1" w:rsidP="00D033EC">
      <w:pPr>
        <w:spacing w:after="0" w:line="240" w:lineRule="auto"/>
        <w:jc w:val="both"/>
        <w:rPr>
          <w:rFonts w:ascii="Times New Roman" w:eastAsia="Times New Roman" w:hAnsi="Times New Roman"/>
          <w:b/>
          <w:sz w:val="24"/>
          <w:szCs w:val="24"/>
          <w:u w:val="single"/>
        </w:rPr>
      </w:pPr>
    </w:p>
    <w:p w:rsidR="00E022DA" w:rsidRDefault="003A240D" w:rsidP="00D033EC">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r w:rsidR="002A1A95">
        <w:rPr>
          <w:rFonts w:ascii="Times New Roman" w:eastAsia="Times New Roman" w:hAnsi="Times New Roman"/>
          <w:sz w:val="24"/>
          <w:szCs w:val="24"/>
        </w:rPr>
        <w:t xml:space="preserve"> </w:t>
      </w:r>
      <w:r>
        <w:rPr>
          <w:rFonts w:ascii="Times New Roman" w:eastAsia="Times New Roman" w:hAnsi="Times New Roman"/>
          <w:sz w:val="24"/>
          <w:szCs w:val="24"/>
        </w:rPr>
        <w:t>12,5’luk Sodyum hipoklorit kullanılması durumunda %</w:t>
      </w:r>
      <w:r w:rsidR="002A1A95">
        <w:rPr>
          <w:rFonts w:ascii="Times New Roman" w:eastAsia="Times New Roman" w:hAnsi="Times New Roman"/>
          <w:sz w:val="24"/>
          <w:szCs w:val="24"/>
        </w:rPr>
        <w:t xml:space="preserve"> </w:t>
      </w:r>
      <w:r>
        <w:rPr>
          <w:rFonts w:ascii="Times New Roman" w:eastAsia="Times New Roman" w:hAnsi="Times New Roman"/>
          <w:sz w:val="24"/>
          <w:szCs w:val="24"/>
        </w:rPr>
        <w:t>99,9</w:t>
      </w:r>
      <w:r w:rsidR="00D002F7">
        <w:rPr>
          <w:rFonts w:ascii="Times New Roman" w:eastAsia="Times New Roman" w:hAnsi="Times New Roman"/>
          <w:sz w:val="24"/>
          <w:szCs w:val="24"/>
        </w:rPr>
        <w:t xml:space="preserve"> </w:t>
      </w:r>
      <w:r w:rsidR="0021050F">
        <w:rPr>
          <w:rFonts w:ascii="Times New Roman" w:eastAsia="Times New Roman" w:hAnsi="Times New Roman"/>
          <w:sz w:val="24"/>
          <w:szCs w:val="24"/>
        </w:rPr>
        <w:t>(4-log)</w:t>
      </w:r>
      <w:r>
        <w:rPr>
          <w:rFonts w:ascii="Times New Roman" w:eastAsia="Times New Roman" w:hAnsi="Times New Roman"/>
          <w:sz w:val="24"/>
          <w:szCs w:val="24"/>
        </w:rPr>
        <w:t xml:space="preserve"> patojen giderimi için konsa</w:t>
      </w:r>
      <w:r w:rsidR="00022BA2">
        <w:rPr>
          <w:rFonts w:ascii="Times New Roman" w:eastAsia="Times New Roman" w:hAnsi="Times New Roman"/>
          <w:sz w:val="24"/>
          <w:szCs w:val="24"/>
        </w:rPr>
        <w:t>n</w:t>
      </w:r>
      <w:r>
        <w:rPr>
          <w:rFonts w:ascii="Times New Roman" w:eastAsia="Times New Roman" w:hAnsi="Times New Roman"/>
          <w:sz w:val="24"/>
          <w:szCs w:val="24"/>
        </w:rPr>
        <w:t xml:space="preserve">trasyon ve bekletme süresi aşağıdaki gibi </w:t>
      </w:r>
      <w:r w:rsidR="00E022DA">
        <w:rPr>
          <w:rFonts w:ascii="Times New Roman" w:eastAsia="Times New Roman" w:hAnsi="Times New Roman"/>
          <w:sz w:val="24"/>
          <w:szCs w:val="24"/>
        </w:rPr>
        <w:t>hesaplanır.</w:t>
      </w:r>
    </w:p>
    <w:p w:rsidR="00E022DA" w:rsidRDefault="00E022DA" w:rsidP="00D033EC">
      <w:pPr>
        <w:spacing w:after="0" w:line="240" w:lineRule="auto"/>
        <w:rPr>
          <w:rFonts w:ascii="Times New Roman" w:eastAsia="Times New Roman" w:hAnsi="Times New Roman"/>
          <w:sz w:val="24"/>
          <w:szCs w:val="24"/>
        </w:rPr>
      </w:pPr>
    </w:p>
    <w:p w:rsidR="00E022DA" w:rsidRDefault="00E022DA" w:rsidP="00D033EC">
      <w:pPr>
        <w:spacing w:after="0" w:line="240" w:lineRule="auto"/>
        <w:rPr>
          <w:rFonts w:ascii="Times New Roman" w:eastAsia="Times New Roman" w:hAnsi="Times New Roman"/>
          <w:b/>
          <w:sz w:val="24"/>
          <w:szCs w:val="24"/>
          <w:u w:val="single"/>
        </w:rPr>
      </w:pPr>
      <w:r w:rsidRPr="00E022DA">
        <w:rPr>
          <w:rFonts w:ascii="Times New Roman" w:eastAsia="Times New Roman" w:hAnsi="Times New Roman"/>
          <w:b/>
          <w:sz w:val="24"/>
          <w:szCs w:val="24"/>
          <w:u w:val="single"/>
        </w:rPr>
        <w:t>Örnek Sisteme Ait Genel Bilgiler</w:t>
      </w:r>
      <w:r w:rsidR="00D002F7">
        <w:rPr>
          <w:rFonts w:ascii="Times New Roman" w:eastAsia="Times New Roman" w:hAnsi="Times New Roman"/>
          <w:b/>
          <w:sz w:val="24"/>
          <w:szCs w:val="24"/>
          <w:u w:val="single"/>
        </w:rPr>
        <w:t>:</w:t>
      </w:r>
    </w:p>
    <w:p w:rsidR="009938F1" w:rsidRDefault="009938F1" w:rsidP="00D033EC">
      <w:pPr>
        <w:spacing w:after="0" w:line="240" w:lineRule="auto"/>
        <w:rPr>
          <w:rFonts w:ascii="Times New Roman" w:eastAsia="Times New Roman" w:hAnsi="Times New Roman"/>
          <w:b/>
          <w:sz w:val="24"/>
          <w:szCs w:val="24"/>
          <w:u w:val="single"/>
        </w:rPr>
      </w:pPr>
    </w:p>
    <w:tbl>
      <w:tblPr>
        <w:tblStyle w:val="TabloKlavuzu"/>
        <w:tblW w:w="4886" w:type="pct"/>
        <w:tblInd w:w="108" w:type="dxa"/>
        <w:tblLook w:val="04A0" w:firstRow="1" w:lastRow="0" w:firstColumn="1" w:lastColumn="0" w:noHBand="0" w:noVBand="1"/>
      </w:tblPr>
      <w:tblGrid>
        <w:gridCol w:w="4977"/>
        <w:gridCol w:w="4237"/>
      </w:tblGrid>
      <w:tr w:rsidR="00F06AD8" w:rsidTr="00764096">
        <w:tc>
          <w:tcPr>
            <w:tcW w:w="2701" w:type="pct"/>
          </w:tcPr>
          <w:p w:rsidR="00F06AD8" w:rsidRPr="00F06AD8" w:rsidRDefault="00F06AD8" w:rsidP="00F06AD8">
            <w:pPr>
              <w:jc w:val="both"/>
              <w:rPr>
                <w:rFonts w:ascii="Times New Roman" w:eastAsia="Times New Roman" w:hAnsi="Times New Roman"/>
                <w:sz w:val="24"/>
                <w:szCs w:val="24"/>
              </w:rPr>
            </w:pPr>
            <w:r>
              <w:rPr>
                <w:rFonts w:ascii="Times New Roman" w:eastAsia="Times New Roman" w:hAnsi="Times New Roman"/>
                <w:sz w:val="24"/>
                <w:szCs w:val="24"/>
              </w:rPr>
              <w:t>Kaynak kapasitesi: 22,7 m</w:t>
            </w:r>
            <w:r w:rsidRPr="003A240D">
              <w:rPr>
                <w:rFonts w:ascii="Times New Roman" w:eastAsia="Times New Roman" w:hAnsi="Times New Roman"/>
                <w:sz w:val="24"/>
                <w:szCs w:val="24"/>
                <w:vertAlign w:val="superscript"/>
              </w:rPr>
              <w:t>3</w:t>
            </w:r>
            <w:r>
              <w:rPr>
                <w:rFonts w:ascii="Times New Roman" w:eastAsia="Times New Roman" w:hAnsi="Times New Roman"/>
                <w:sz w:val="24"/>
                <w:szCs w:val="24"/>
              </w:rPr>
              <w:t>/sa</w:t>
            </w:r>
          </w:p>
        </w:tc>
        <w:tc>
          <w:tcPr>
            <w:tcW w:w="2299" w:type="pct"/>
          </w:tcPr>
          <w:p w:rsidR="00F06AD8" w:rsidRDefault="00F06AD8" w:rsidP="00F06AD8">
            <w:pPr>
              <w:jc w:val="both"/>
              <w:rPr>
                <w:rFonts w:ascii="Times New Roman" w:eastAsia="Times New Roman" w:hAnsi="Times New Roman"/>
                <w:sz w:val="24"/>
                <w:szCs w:val="24"/>
              </w:rPr>
            </w:pPr>
            <w:r>
              <w:rPr>
                <w:rFonts w:ascii="Times New Roman" w:eastAsia="Times New Roman" w:hAnsi="Times New Roman"/>
                <w:sz w:val="24"/>
                <w:szCs w:val="24"/>
              </w:rPr>
              <w:t>Difüzör pompa kapasitesi: 56,77</w:t>
            </w:r>
            <w:r w:rsidRPr="00F16911">
              <w:rPr>
                <w:rFonts w:ascii="Times New Roman" w:eastAsia="Times New Roman" w:hAnsi="Times New Roman"/>
                <w:sz w:val="24"/>
                <w:szCs w:val="24"/>
              </w:rPr>
              <w:t xml:space="preserve"> </w:t>
            </w:r>
            <w:r>
              <w:rPr>
                <w:rFonts w:ascii="Times New Roman" w:eastAsia="Times New Roman" w:hAnsi="Times New Roman"/>
                <w:sz w:val="24"/>
                <w:szCs w:val="24"/>
              </w:rPr>
              <w:t>m</w:t>
            </w:r>
            <w:r w:rsidRPr="003A240D">
              <w:rPr>
                <w:rFonts w:ascii="Times New Roman" w:eastAsia="Times New Roman" w:hAnsi="Times New Roman"/>
                <w:sz w:val="24"/>
                <w:szCs w:val="24"/>
                <w:vertAlign w:val="superscript"/>
              </w:rPr>
              <w:t>3</w:t>
            </w:r>
            <w:r>
              <w:rPr>
                <w:rFonts w:ascii="Times New Roman" w:eastAsia="Times New Roman" w:hAnsi="Times New Roman"/>
                <w:sz w:val="24"/>
                <w:szCs w:val="24"/>
              </w:rPr>
              <w:t>/sa</w:t>
            </w:r>
          </w:p>
        </w:tc>
      </w:tr>
      <w:tr w:rsidR="00F06AD8" w:rsidTr="00764096">
        <w:tc>
          <w:tcPr>
            <w:tcW w:w="2701" w:type="pct"/>
          </w:tcPr>
          <w:p w:rsidR="00F06AD8" w:rsidRPr="00F06AD8" w:rsidRDefault="00F06AD8" w:rsidP="00F06AD8">
            <w:pPr>
              <w:jc w:val="both"/>
              <w:rPr>
                <w:rFonts w:ascii="Times New Roman" w:eastAsia="Times New Roman" w:hAnsi="Times New Roman"/>
                <w:sz w:val="24"/>
                <w:szCs w:val="24"/>
              </w:rPr>
            </w:pPr>
            <w:r>
              <w:rPr>
                <w:rFonts w:ascii="Times New Roman" w:eastAsia="Times New Roman" w:hAnsi="Times New Roman"/>
                <w:sz w:val="24"/>
                <w:szCs w:val="24"/>
              </w:rPr>
              <w:t>Tank çıkışı klor konsa</w:t>
            </w:r>
            <w:r w:rsidR="009938F1">
              <w:rPr>
                <w:rFonts w:ascii="Times New Roman" w:eastAsia="Times New Roman" w:hAnsi="Times New Roman"/>
                <w:sz w:val="24"/>
                <w:szCs w:val="24"/>
              </w:rPr>
              <w:t>n</w:t>
            </w:r>
            <w:r>
              <w:rPr>
                <w:rFonts w:ascii="Times New Roman" w:eastAsia="Times New Roman" w:hAnsi="Times New Roman"/>
                <w:sz w:val="24"/>
                <w:szCs w:val="24"/>
              </w:rPr>
              <w:t>trasyonu: 0,1 mg/L</w:t>
            </w:r>
          </w:p>
        </w:tc>
        <w:tc>
          <w:tcPr>
            <w:tcW w:w="2299" w:type="pct"/>
          </w:tcPr>
          <w:p w:rsidR="00F06AD8" w:rsidRDefault="00F06AD8" w:rsidP="00F06AD8">
            <w:pPr>
              <w:jc w:val="both"/>
              <w:rPr>
                <w:rFonts w:ascii="Times New Roman" w:eastAsia="Times New Roman" w:hAnsi="Times New Roman"/>
                <w:sz w:val="24"/>
                <w:szCs w:val="24"/>
              </w:rPr>
            </w:pPr>
            <w:r>
              <w:rPr>
                <w:rFonts w:ascii="Times New Roman" w:eastAsia="Times New Roman" w:hAnsi="Times New Roman"/>
                <w:sz w:val="24"/>
                <w:szCs w:val="24"/>
              </w:rPr>
              <w:t>pH: 7,5</w:t>
            </w:r>
          </w:p>
        </w:tc>
      </w:tr>
      <w:tr w:rsidR="00F06AD8" w:rsidTr="00764096">
        <w:tc>
          <w:tcPr>
            <w:tcW w:w="2701" w:type="pct"/>
          </w:tcPr>
          <w:p w:rsidR="00F06AD8" w:rsidRPr="00F06AD8" w:rsidRDefault="00F06AD8" w:rsidP="00F06AD8">
            <w:pPr>
              <w:jc w:val="both"/>
              <w:rPr>
                <w:rFonts w:ascii="Times New Roman" w:eastAsia="Times New Roman" w:hAnsi="Times New Roman"/>
                <w:sz w:val="24"/>
                <w:szCs w:val="24"/>
                <w:vertAlign w:val="superscript"/>
              </w:rPr>
            </w:pPr>
            <w:r>
              <w:rPr>
                <w:rFonts w:ascii="Times New Roman" w:eastAsia="Times New Roman" w:hAnsi="Times New Roman"/>
                <w:sz w:val="24"/>
                <w:szCs w:val="24"/>
              </w:rPr>
              <w:t>Tankın toplam kapasitesi: 189,25 m</w:t>
            </w:r>
            <w:r w:rsidRPr="003A240D">
              <w:rPr>
                <w:rFonts w:ascii="Times New Roman" w:eastAsia="Times New Roman" w:hAnsi="Times New Roman"/>
                <w:sz w:val="24"/>
                <w:szCs w:val="24"/>
                <w:vertAlign w:val="superscript"/>
              </w:rPr>
              <w:t>3</w:t>
            </w:r>
          </w:p>
        </w:tc>
        <w:tc>
          <w:tcPr>
            <w:tcW w:w="2299" w:type="pct"/>
          </w:tcPr>
          <w:p w:rsidR="00F06AD8" w:rsidRDefault="00F06AD8" w:rsidP="00F06AD8">
            <w:pPr>
              <w:jc w:val="both"/>
              <w:rPr>
                <w:rFonts w:ascii="Times New Roman" w:eastAsia="Times New Roman" w:hAnsi="Times New Roman"/>
                <w:sz w:val="24"/>
                <w:szCs w:val="24"/>
              </w:rPr>
            </w:pPr>
            <w:r>
              <w:rPr>
                <w:rFonts w:ascii="Times New Roman" w:eastAsia="Times New Roman" w:hAnsi="Times New Roman"/>
                <w:sz w:val="24"/>
                <w:szCs w:val="24"/>
              </w:rPr>
              <w:t xml:space="preserve">Sıcaklık: 20 </w:t>
            </w:r>
            <w:r>
              <w:rPr>
                <w:rFonts w:ascii="Times New Roman" w:eastAsia="Times New Roman" w:hAnsi="Times New Roman"/>
                <w:sz w:val="24"/>
                <w:szCs w:val="24"/>
                <w:vertAlign w:val="superscript"/>
              </w:rPr>
              <w:t>o</w:t>
            </w:r>
            <w:r>
              <w:rPr>
                <w:rFonts w:ascii="Times New Roman" w:eastAsia="Times New Roman" w:hAnsi="Times New Roman"/>
                <w:sz w:val="24"/>
                <w:szCs w:val="24"/>
              </w:rPr>
              <w:t>C</w:t>
            </w:r>
          </w:p>
        </w:tc>
      </w:tr>
      <w:tr w:rsidR="00F06AD8" w:rsidTr="00764096">
        <w:tc>
          <w:tcPr>
            <w:tcW w:w="2701" w:type="pct"/>
          </w:tcPr>
          <w:p w:rsidR="00F06AD8" w:rsidRPr="00F06AD8" w:rsidRDefault="00F06AD8" w:rsidP="00F06AD8">
            <w:pPr>
              <w:jc w:val="both"/>
              <w:rPr>
                <w:rFonts w:ascii="Times New Roman" w:eastAsia="Times New Roman" w:hAnsi="Times New Roman"/>
                <w:sz w:val="24"/>
                <w:szCs w:val="24"/>
              </w:rPr>
            </w:pPr>
            <w:r w:rsidRPr="00F16911">
              <w:rPr>
                <w:rFonts w:ascii="Times New Roman" w:eastAsia="Times New Roman" w:hAnsi="Times New Roman"/>
                <w:sz w:val="24"/>
                <w:szCs w:val="24"/>
              </w:rPr>
              <w:t>Ta</w:t>
            </w:r>
            <w:r>
              <w:rPr>
                <w:rFonts w:ascii="Times New Roman" w:eastAsia="Times New Roman" w:hAnsi="Times New Roman"/>
                <w:sz w:val="24"/>
                <w:szCs w:val="24"/>
              </w:rPr>
              <w:t>nkın</w:t>
            </w:r>
            <w:r w:rsidRPr="00F16911">
              <w:rPr>
                <w:rFonts w:ascii="Times New Roman" w:eastAsia="Times New Roman" w:hAnsi="Times New Roman"/>
                <w:sz w:val="24"/>
                <w:szCs w:val="24"/>
              </w:rPr>
              <w:t xml:space="preserve"> </w:t>
            </w:r>
            <w:r>
              <w:rPr>
                <w:rFonts w:ascii="Times New Roman" w:eastAsia="Times New Roman" w:hAnsi="Times New Roman"/>
                <w:sz w:val="24"/>
                <w:szCs w:val="24"/>
              </w:rPr>
              <w:t>en düşük işletme hacmi: 94,625 m</w:t>
            </w:r>
            <w:r w:rsidRPr="003A240D">
              <w:rPr>
                <w:rFonts w:ascii="Times New Roman" w:eastAsia="Times New Roman" w:hAnsi="Times New Roman"/>
                <w:sz w:val="24"/>
                <w:szCs w:val="24"/>
                <w:vertAlign w:val="superscript"/>
              </w:rPr>
              <w:t>3</w:t>
            </w:r>
          </w:p>
        </w:tc>
        <w:tc>
          <w:tcPr>
            <w:tcW w:w="2299" w:type="pct"/>
          </w:tcPr>
          <w:p w:rsidR="00F06AD8" w:rsidRDefault="00F06AD8" w:rsidP="00F06AD8">
            <w:pPr>
              <w:jc w:val="both"/>
              <w:rPr>
                <w:rFonts w:ascii="Times New Roman" w:eastAsia="Times New Roman" w:hAnsi="Times New Roman"/>
                <w:sz w:val="24"/>
                <w:szCs w:val="24"/>
              </w:rPr>
            </w:pPr>
            <w:r>
              <w:rPr>
                <w:rFonts w:ascii="Times New Roman" w:eastAsia="Times New Roman" w:hAnsi="Times New Roman"/>
                <w:sz w:val="24"/>
                <w:szCs w:val="24"/>
              </w:rPr>
              <w:t>Pik akış: 0,</w:t>
            </w:r>
            <w:r w:rsidRPr="006F3251">
              <w:rPr>
                <w:rFonts w:ascii="Times New Roman" w:eastAsia="Times New Roman" w:hAnsi="Times New Roman"/>
                <w:sz w:val="24"/>
                <w:szCs w:val="24"/>
              </w:rPr>
              <w:t xml:space="preserve">946 </w:t>
            </w:r>
            <w:r>
              <w:rPr>
                <w:rFonts w:ascii="Times New Roman" w:eastAsia="Times New Roman" w:hAnsi="Times New Roman"/>
                <w:sz w:val="24"/>
                <w:szCs w:val="24"/>
              </w:rPr>
              <w:t>m</w:t>
            </w:r>
            <w:r w:rsidRPr="003A240D">
              <w:rPr>
                <w:rFonts w:ascii="Times New Roman" w:eastAsia="Times New Roman" w:hAnsi="Times New Roman"/>
                <w:sz w:val="24"/>
                <w:szCs w:val="24"/>
                <w:vertAlign w:val="superscript"/>
              </w:rPr>
              <w:t>3</w:t>
            </w:r>
            <w:r>
              <w:rPr>
                <w:rFonts w:ascii="Times New Roman" w:eastAsia="Times New Roman" w:hAnsi="Times New Roman"/>
                <w:sz w:val="24"/>
                <w:szCs w:val="24"/>
              </w:rPr>
              <w:t>/dk</w:t>
            </w:r>
          </w:p>
        </w:tc>
      </w:tr>
    </w:tbl>
    <w:p w:rsidR="00F06AD8" w:rsidRDefault="00F06AD8" w:rsidP="00D033EC">
      <w:pPr>
        <w:spacing w:after="0" w:line="240" w:lineRule="auto"/>
        <w:rPr>
          <w:rFonts w:ascii="Times New Roman" w:eastAsia="Times New Roman" w:hAnsi="Times New Roman"/>
          <w:b/>
          <w:sz w:val="24"/>
          <w:szCs w:val="24"/>
          <w:u w:val="single"/>
        </w:rPr>
      </w:pPr>
    </w:p>
    <w:p w:rsidR="009938F1" w:rsidRDefault="00617A12" w:rsidP="009938F1">
      <w:pPr>
        <w:spacing w:after="0" w:line="240" w:lineRule="auto"/>
        <w:jc w:val="center"/>
        <w:rPr>
          <w:rFonts w:ascii="Times New Roman" w:eastAsia="Times New Roman" w:hAnsi="Times New Roman"/>
          <w:b/>
          <w:sz w:val="24"/>
          <w:szCs w:val="24"/>
        </w:rPr>
      </w:pPr>
      <w:r>
        <w:rPr>
          <w:noProof/>
        </w:rPr>
        <w:drawing>
          <wp:inline distT="0" distB="0" distL="0" distR="0" wp14:anchorId="570C9C97" wp14:editId="4656368D">
            <wp:extent cx="4166484" cy="1942544"/>
            <wp:effectExtent l="0" t="0" r="5715" b="63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172248" cy="1945231"/>
                    </a:xfrm>
                    <a:prstGeom prst="rect">
                      <a:avLst/>
                    </a:prstGeom>
                  </pic:spPr>
                </pic:pic>
              </a:graphicData>
            </a:graphic>
          </wp:inline>
        </w:drawing>
      </w:r>
      <w:r w:rsidR="009938F1" w:rsidRPr="009938F1">
        <w:rPr>
          <w:rFonts w:ascii="Times New Roman" w:eastAsia="Times New Roman" w:hAnsi="Times New Roman"/>
          <w:b/>
          <w:sz w:val="24"/>
          <w:szCs w:val="24"/>
        </w:rPr>
        <w:t xml:space="preserve"> </w:t>
      </w:r>
    </w:p>
    <w:p w:rsidR="009938F1" w:rsidRDefault="00617A12" w:rsidP="00617A12">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                        </w:t>
      </w:r>
      <w:r w:rsidR="009938F1" w:rsidRPr="00F06AD8">
        <w:rPr>
          <w:rFonts w:ascii="Times New Roman" w:eastAsia="Times New Roman" w:hAnsi="Times New Roman"/>
          <w:b/>
          <w:sz w:val="24"/>
          <w:szCs w:val="24"/>
        </w:rPr>
        <w:t>Şekil 1. Klorlama için örnek tank tasarımı</w:t>
      </w:r>
    </w:p>
    <w:p w:rsidR="009938F1" w:rsidRDefault="009938F1" w:rsidP="009938F1">
      <w:pPr>
        <w:spacing w:after="0" w:line="240" w:lineRule="auto"/>
        <w:jc w:val="center"/>
        <w:rPr>
          <w:rFonts w:ascii="Times New Roman" w:eastAsia="Times New Roman" w:hAnsi="Times New Roman"/>
          <w:b/>
          <w:sz w:val="24"/>
          <w:szCs w:val="24"/>
          <w:u w:val="single"/>
        </w:rPr>
      </w:pPr>
    </w:p>
    <w:p w:rsidR="00F16911" w:rsidRDefault="000A6064" w:rsidP="00D033EC">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Şekil 1’de görüldüğü gibi t</w:t>
      </w:r>
      <w:r w:rsidR="00F16911">
        <w:rPr>
          <w:rFonts w:ascii="Times New Roman" w:eastAsia="Times New Roman" w:hAnsi="Times New Roman"/>
          <w:sz w:val="24"/>
          <w:szCs w:val="24"/>
        </w:rPr>
        <w:t xml:space="preserve">ank ayrı giriş ve çıkışa sahip </w:t>
      </w:r>
      <w:r>
        <w:rPr>
          <w:rFonts w:ascii="Times New Roman" w:eastAsia="Times New Roman" w:hAnsi="Times New Roman"/>
          <w:sz w:val="24"/>
          <w:szCs w:val="24"/>
        </w:rPr>
        <w:t xml:space="preserve">olup </w:t>
      </w:r>
      <w:r w:rsidR="00F16911">
        <w:rPr>
          <w:rFonts w:ascii="Times New Roman" w:eastAsia="Times New Roman" w:hAnsi="Times New Roman"/>
          <w:sz w:val="24"/>
          <w:szCs w:val="24"/>
        </w:rPr>
        <w:t>bölmesi bulunmamaktadır. Su girişi tankın üzerin</w:t>
      </w:r>
      <w:r>
        <w:rPr>
          <w:rFonts w:ascii="Times New Roman" w:eastAsia="Times New Roman" w:hAnsi="Times New Roman"/>
          <w:sz w:val="24"/>
          <w:szCs w:val="24"/>
        </w:rPr>
        <w:t xml:space="preserve">de, </w:t>
      </w:r>
      <w:r w:rsidR="00F16911">
        <w:rPr>
          <w:rFonts w:ascii="Times New Roman" w:eastAsia="Times New Roman" w:hAnsi="Times New Roman"/>
          <w:sz w:val="24"/>
          <w:szCs w:val="24"/>
        </w:rPr>
        <w:t>su çıkışı ise tankın altında yer almaktadır.</w:t>
      </w:r>
    </w:p>
    <w:p w:rsidR="00F06AD8" w:rsidRDefault="00F06AD8" w:rsidP="00D033EC">
      <w:pPr>
        <w:spacing w:after="0" w:line="240" w:lineRule="auto"/>
        <w:jc w:val="both"/>
        <w:rPr>
          <w:rFonts w:ascii="Times New Roman" w:eastAsia="Times New Roman" w:hAnsi="Times New Roman"/>
          <w:sz w:val="24"/>
          <w:szCs w:val="24"/>
        </w:rPr>
      </w:pPr>
    </w:p>
    <w:p w:rsidR="00E022DA" w:rsidRPr="002806E8" w:rsidRDefault="00E022DA" w:rsidP="00D033EC">
      <w:pPr>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u w:val="single"/>
        </w:rPr>
        <w:t>Konsa</w:t>
      </w:r>
      <w:r w:rsidR="00F06AD8">
        <w:rPr>
          <w:rFonts w:ascii="Times New Roman" w:eastAsia="Times New Roman" w:hAnsi="Times New Roman"/>
          <w:b/>
          <w:sz w:val="24"/>
          <w:szCs w:val="24"/>
          <w:u w:val="single"/>
        </w:rPr>
        <w:t>n</w:t>
      </w:r>
      <w:r>
        <w:rPr>
          <w:rFonts w:ascii="Times New Roman" w:eastAsia="Times New Roman" w:hAnsi="Times New Roman"/>
          <w:b/>
          <w:sz w:val="24"/>
          <w:szCs w:val="24"/>
          <w:u w:val="single"/>
        </w:rPr>
        <w:t>trasyon v</w:t>
      </w:r>
      <w:r w:rsidRPr="00E022DA">
        <w:rPr>
          <w:rFonts w:ascii="Times New Roman" w:eastAsia="Times New Roman" w:hAnsi="Times New Roman"/>
          <w:b/>
          <w:sz w:val="24"/>
          <w:szCs w:val="24"/>
          <w:u w:val="single"/>
        </w:rPr>
        <w:t>e Bekletme Süresi Hesabı</w:t>
      </w:r>
      <w:r w:rsidR="00D002F7">
        <w:rPr>
          <w:rFonts w:ascii="Times New Roman" w:eastAsia="Times New Roman" w:hAnsi="Times New Roman"/>
          <w:b/>
          <w:sz w:val="24"/>
          <w:szCs w:val="24"/>
          <w:u w:val="single"/>
        </w:rPr>
        <w:t>:</w:t>
      </w:r>
    </w:p>
    <w:p w:rsidR="00764096" w:rsidRDefault="00764096" w:rsidP="00D033EC">
      <w:pPr>
        <w:spacing w:after="0" w:line="240" w:lineRule="auto"/>
        <w:jc w:val="both"/>
        <w:rPr>
          <w:rFonts w:ascii="Times New Roman" w:eastAsia="Times New Roman" w:hAnsi="Times New Roman" w:cs="Times New Roman"/>
          <w:sz w:val="24"/>
          <w:szCs w:val="24"/>
        </w:rPr>
      </w:pPr>
    </w:p>
    <w:p w:rsidR="003A240D" w:rsidRPr="009938F1" w:rsidRDefault="00F06AD8" w:rsidP="00D033EC">
      <w:pPr>
        <w:spacing w:after="0" w:line="240" w:lineRule="auto"/>
        <w:jc w:val="both"/>
        <w:rPr>
          <w:rFonts w:ascii="Times New Roman" w:eastAsia="Times New Roman" w:hAnsi="Times New Roman" w:cs="Times New Roman"/>
          <w:sz w:val="24"/>
          <w:szCs w:val="24"/>
        </w:rPr>
      </w:pPr>
      <w:r w:rsidRPr="009938F1">
        <w:rPr>
          <w:rFonts w:ascii="Times New Roman" w:eastAsia="Times New Roman" w:hAnsi="Times New Roman" w:cs="Times New Roman"/>
          <w:sz w:val="24"/>
          <w:szCs w:val="24"/>
        </w:rPr>
        <w:t>Tablo 1’</w:t>
      </w:r>
      <w:r w:rsidR="00000315" w:rsidRPr="009938F1">
        <w:rPr>
          <w:rFonts w:ascii="Times New Roman" w:eastAsia="Times New Roman" w:hAnsi="Times New Roman" w:cs="Times New Roman"/>
          <w:sz w:val="24"/>
          <w:szCs w:val="24"/>
        </w:rPr>
        <w:t xml:space="preserve">de tankın tasarımına göre </w:t>
      </w:r>
      <w:r w:rsidR="009938F1" w:rsidRPr="009938F1">
        <w:rPr>
          <w:rFonts w:ascii="Times New Roman" w:eastAsia="Times New Roman" w:hAnsi="Times New Roman" w:cs="Times New Roman"/>
          <w:sz w:val="24"/>
          <w:szCs w:val="24"/>
        </w:rPr>
        <w:t>perde f</w:t>
      </w:r>
      <w:r w:rsidR="00000315" w:rsidRPr="009938F1">
        <w:rPr>
          <w:rFonts w:ascii="Times New Roman" w:eastAsia="Times New Roman" w:hAnsi="Times New Roman" w:cs="Times New Roman"/>
          <w:sz w:val="24"/>
          <w:szCs w:val="24"/>
        </w:rPr>
        <w:t>aktörü katsayısı 0,3 olarak alınır.</w:t>
      </w:r>
    </w:p>
    <w:p w:rsidR="00000315" w:rsidRPr="009938F1" w:rsidRDefault="00F06AD8" w:rsidP="00D033EC">
      <w:pPr>
        <w:spacing w:after="0" w:line="240" w:lineRule="auto"/>
        <w:jc w:val="both"/>
        <w:rPr>
          <w:rFonts w:ascii="Times New Roman" w:eastAsia="Times New Roman" w:hAnsi="Times New Roman" w:cs="Times New Roman"/>
          <w:sz w:val="24"/>
          <w:szCs w:val="24"/>
        </w:rPr>
      </w:pPr>
      <w:r w:rsidRPr="009938F1">
        <w:rPr>
          <w:rFonts w:ascii="Times New Roman" w:eastAsia="Times New Roman" w:hAnsi="Times New Roman" w:cs="Times New Roman"/>
          <w:sz w:val="24"/>
          <w:szCs w:val="24"/>
        </w:rPr>
        <w:t>Tablo 2’</w:t>
      </w:r>
      <w:r w:rsidR="00000315" w:rsidRPr="009938F1">
        <w:rPr>
          <w:rFonts w:ascii="Times New Roman" w:eastAsia="Times New Roman" w:hAnsi="Times New Roman" w:cs="Times New Roman"/>
          <w:sz w:val="24"/>
          <w:szCs w:val="24"/>
        </w:rPr>
        <w:t>de sıcaklığa ve pH değerine bağlı olarak C.T değeri 3</w:t>
      </w:r>
      <w:r w:rsidR="002A1A95" w:rsidRPr="009938F1">
        <w:rPr>
          <w:rFonts w:ascii="Times New Roman" w:eastAsia="Times New Roman" w:hAnsi="Times New Roman" w:cs="Times New Roman"/>
          <w:sz w:val="24"/>
          <w:szCs w:val="24"/>
        </w:rPr>
        <w:t xml:space="preserve"> </w:t>
      </w:r>
      <w:r w:rsidR="00000315" w:rsidRPr="009938F1">
        <w:rPr>
          <w:rFonts w:ascii="Times New Roman" w:eastAsia="Times New Roman" w:hAnsi="Times New Roman" w:cs="Times New Roman"/>
          <w:sz w:val="24"/>
          <w:szCs w:val="24"/>
        </w:rPr>
        <w:t>mg</w:t>
      </w:r>
      <w:r w:rsidR="00063CC8" w:rsidRPr="009938F1">
        <w:rPr>
          <w:rFonts w:ascii="Times New Roman" w:eastAsia="Times New Roman" w:hAnsi="Times New Roman" w:cs="Times New Roman"/>
          <w:sz w:val="24"/>
          <w:szCs w:val="24"/>
        </w:rPr>
        <w:t>-dk</w:t>
      </w:r>
      <w:r w:rsidR="00000315" w:rsidRPr="009938F1">
        <w:rPr>
          <w:rFonts w:ascii="Times New Roman" w:eastAsia="Times New Roman" w:hAnsi="Times New Roman" w:cs="Times New Roman"/>
          <w:sz w:val="24"/>
          <w:szCs w:val="24"/>
        </w:rPr>
        <w:t xml:space="preserve">/L </w:t>
      </w:r>
      <w:r w:rsidR="00E1733E" w:rsidRPr="009938F1">
        <w:rPr>
          <w:rFonts w:ascii="Times New Roman" w:eastAsia="Times New Roman" w:hAnsi="Times New Roman" w:cs="Times New Roman"/>
          <w:sz w:val="24"/>
          <w:szCs w:val="24"/>
        </w:rPr>
        <w:t>olarak seçilir</w:t>
      </w:r>
      <w:r w:rsidR="00000315" w:rsidRPr="009938F1">
        <w:rPr>
          <w:rFonts w:ascii="Times New Roman" w:eastAsia="Times New Roman" w:hAnsi="Times New Roman" w:cs="Times New Roman"/>
          <w:sz w:val="24"/>
          <w:szCs w:val="24"/>
        </w:rPr>
        <w:t>.</w:t>
      </w:r>
    </w:p>
    <w:p w:rsidR="005629B8" w:rsidRPr="009938F1" w:rsidRDefault="005629B8" w:rsidP="00D033EC">
      <w:pPr>
        <w:spacing w:after="0" w:line="240" w:lineRule="auto"/>
        <w:jc w:val="both"/>
        <w:rPr>
          <w:rFonts w:ascii="Times New Roman" w:eastAsia="Times New Roman" w:hAnsi="Times New Roman" w:cs="Times New Roman"/>
          <w:sz w:val="24"/>
          <w:szCs w:val="24"/>
        </w:rPr>
      </w:pPr>
    </w:p>
    <w:p w:rsidR="005629B8" w:rsidRPr="009938F1" w:rsidRDefault="00000315" w:rsidP="009938F1">
      <w:pPr>
        <w:spacing w:after="0" w:line="240" w:lineRule="auto"/>
        <w:ind w:left="708"/>
        <w:jc w:val="both"/>
        <w:rPr>
          <w:rFonts w:ascii="Times New Roman" w:eastAsia="Times New Roman" w:hAnsi="Times New Roman" w:cs="Times New Roman"/>
          <w:sz w:val="24"/>
          <w:szCs w:val="24"/>
        </w:rPr>
      </w:pPr>
      <w:r w:rsidRPr="009938F1">
        <w:rPr>
          <w:rFonts w:ascii="Times New Roman" w:eastAsia="Times New Roman" w:hAnsi="Times New Roman" w:cs="Times New Roman"/>
          <w:b/>
          <w:sz w:val="24"/>
          <w:szCs w:val="24"/>
        </w:rPr>
        <w:t>Bekletme süresi</w:t>
      </w:r>
      <w:r w:rsidR="002806E8" w:rsidRPr="009938F1">
        <w:rPr>
          <w:rFonts w:ascii="Times New Roman" w:eastAsia="Times New Roman" w:hAnsi="Times New Roman" w:cs="Times New Roman"/>
          <w:b/>
          <w:sz w:val="24"/>
          <w:szCs w:val="24"/>
        </w:rPr>
        <w:t xml:space="preserve"> </w:t>
      </w:r>
      <m:oMath>
        <m:r>
          <m:rPr>
            <m:sty m:val="p"/>
          </m:rPr>
          <w:rPr>
            <w:rFonts w:ascii="Cambria Math" w:eastAsia="Times New Roman" w:hAnsi="Cambria Math" w:cs="Times New Roman"/>
            <w:sz w:val="30"/>
            <w:szCs w:val="30"/>
          </w:rPr>
          <m:t>=</m:t>
        </m:r>
        <m:f>
          <m:fPr>
            <m:ctrlPr>
              <w:rPr>
                <w:rFonts w:ascii="Cambria Math" w:eastAsia="Times New Roman" w:hAnsi="Cambria Math" w:cs="Times New Roman"/>
                <w:sz w:val="30"/>
                <w:szCs w:val="30"/>
              </w:rPr>
            </m:ctrlPr>
          </m:fPr>
          <m:num>
            <m:r>
              <m:rPr>
                <m:sty m:val="p"/>
              </m:rPr>
              <w:rPr>
                <w:rFonts w:ascii="Cambria Math" w:eastAsia="Times New Roman" w:hAnsi="Cambria Math" w:cs="Times New Roman"/>
                <w:sz w:val="30"/>
                <w:szCs w:val="30"/>
              </w:rPr>
              <m:t>Tankın en düşük işletme hacmi</m:t>
            </m:r>
          </m:num>
          <m:den>
            <m:r>
              <m:rPr>
                <m:sty m:val="p"/>
              </m:rPr>
              <w:rPr>
                <w:rFonts w:ascii="Cambria Math" w:eastAsia="Times New Roman" w:hAnsi="Cambria Math" w:cs="Times New Roman"/>
                <w:sz w:val="30"/>
                <w:szCs w:val="30"/>
              </w:rPr>
              <m:t>Pik akış</m:t>
            </m:r>
          </m:den>
        </m:f>
        <m:r>
          <m:rPr>
            <m:sty m:val="p"/>
          </m:rPr>
          <w:rPr>
            <w:rFonts w:ascii="Cambria Math" w:eastAsia="Times New Roman" w:hAnsi="Cambria Math" w:cs="Times New Roman"/>
            <w:sz w:val="30"/>
            <w:szCs w:val="30"/>
          </w:rPr>
          <m:t>=</m:t>
        </m:r>
        <m:f>
          <m:fPr>
            <m:ctrlPr>
              <w:rPr>
                <w:rFonts w:ascii="Cambria Math" w:eastAsia="Times New Roman" w:hAnsi="Cambria Math" w:cs="Times New Roman"/>
                <w:sz w:val="30"/>
                <w:szCs w:val="30"/>
              </w:rPr>
            </m:ctrlPr>
          </m:fPr>
          <m:num>
            <m:r>
              <m:rPr>
                <m:sty m:val="p"/>
              </m:rPr>
              <w:rPr>
                <w:rFonts w:ascii="Cambria Math" w:eastAsia="Times New Roman" w:hAnsi="Cambria Math" w:cs="Times New Roman"/>
                <w:sz w:val="30"/>
                <w:szCs w:val="30"/>
              </w:rPr>
              <m:t xml:space="preserve">94,625 </m:t>
            </m:r>
            <m:sSup>
              <m:sSupPr>
                <m:ctrlPr>
                  <w:rPr>
                    <w:rFonts w:ascii="Cambria Math" w:eastAsia="Times New Roman" w:hAnsi="Cambria Math" w:cs="Times New Roman"/>
                    <w:sz w:val="30"/>
                    <w:szCs w:val="30"/>
                    <w:vertAlign w:val="superscript"/>
                  </w:rPr>
                </m:ctrlPr>
              </m:sSupPr>
              <m:e>
                <m:r>
                  <m:rPr>
                    <m:sty m:val="p"/>
                  </m:rPr>
                  <w:rPr>
                    <w:rFonts w:ascii="Cambria Math" w:eastAsia="Times New Roman" w:hAnsi="Cambria Math" w:cs="Times New Roman"/>
                    <w:sz w:val="30"/>
                    <w:szCs w:val="30"/>
                    <w:vertAlign w:val="superscript"/>
                  </w:rPr>
                  <m:t>m</m:t>
                </m:r>
              </m:e>
              <m:sup>
                <m:r>
                  <m:rPr>
                    <m:sty m:val="p"/>
                  </m:rPr>
                  <w:rPr>
                    <w:rFonts w:ascii="Cambria Math" w:eastAsia="Times New Roman" w:hAnsi="Cambria Math" w:cs="Times New Roman"/>
                    <w:sz w:val="30"/>
                    <w:szCs w:val="30"/>
                    <w:vertAlign w:val="superscript"/>
                  </w:rPr>
                  <m:t>3</m:t>
                </m:r>
              </m:sup>
            </m:sSup>
          </m:num>
          <m:den>
            <m:r>
              <m:rPr>
                <m:sty m:val="p"/>
              </m:rPr>
              <w:rPr>
                <w:rFonts w:ascii="Cambria Math" w:eastAsia="Times New Roman" w:hAnsi="Cambria Math" w:cs="Times New Roman"/>
                <w:sz w:val="30"/>
                <w:szCs w:val="30"/>
              </w:rPr>
              <m:t xml:space="preserve">0.946 </m:t>
            </m:r>
            <m:sSup>
              <m:sSupPr>
                <m:ctrlPr>
                  <w:rPr>
                    <w:rFonts w:ascii="Cambria Math" w:eastAsia="Times New Roman" w:hAnsi="Cambria Math" w:cs="Times New Roman"/>
                    <w:sz w:val="30"/>
                    <w:szCs w:val="30"/>
                    <w:vertAlign w:val="superscript"/>
                  </w:rPr>
                </m:ctrlPr>
              </m:sSupPr>
              <m:e>
                <m:r>
                  <m:rPr>
                    <m:sty m:val="p"/>
                  </m:rPr>
                  <w:rPr>
                    <w:rFonts w:ascii="Cambria Math" w:eastAsia="Times New Roman" w:hAnsi="Cambria Math" w:cs="Times New Roman"/>
                    <w:sz w:val="30"/>
                    <w:szCs w:val="30"/>
                    <w:vertAlign w:val="superscript"/>
                  </w:rPr>
                  <m:t>m</m:t>
                </m:r>
              </m:e>
              <m:sup>
                <m:r>
                  <m:rPr>
                    <m:sty m:val="p"/>
                  </m:rPr>
                  <w:rPr>
                    <w:rFonts w:ascii="Cambria Math" w:eastAsia="Times New Roman" w:hAnsi="Cambria Math" w:cs="Times New Roman"/>
                    <w:sz w:val="30"/>
                    <w:szCs w:val="30"/>
                    <w:vertAlign w:val="superscript"/>
                  </w:rPr>
                  <m:t>3</m:t>
                </m:r>
              </m:sup>
            </m:sSup>
            <m:r>
              <m:rPr>
                <m:sty m:val="p"/>
              </m:rPr>
              <w:rPr>
                <w:rFonts w:ascii="Cambria Math" w:eastAsia="Times New Roman" w:hAnsi="Cambria Math" w:cs="Times New Roman"/>
                <w:sz w:val="30"/>
                <w:szCs w:val="30"/>
              </w:rPr>
              <m:t>/dk</m:t>
            </m:r>
          </m:den>
        </m:f>
        <m:r>
          <w:rPr>
            <w:rFonts w:ascii="Cambria Math" w:eastAsia="Times New Roman" w:hAnsi="Cambria Math" w:cs="Times New Roman"/>
            <w:sz w:val="30"/>
            <w:szCs w:val="30"/>
          </w:rPr>
          <m:t xml:space="preserve"> </m:t>
        </m:r>
      </m:oMath>
      <w:r w:rsidR="006F3251" w:rsidRPr="009938F1">
        <w:rPr>
          <w:rFonts w:ascii="Times New Roman" w:eastAsia="Times New Roman" w:hAnsi="Times New Roman" w:cs="Times New Roman"/>
          <w:sz w:val="28"/>
          <w:szCs w:val="28"/>
        </w:rPr>
        <w:t>=</w:t>
      </w:r>
      <w:r w:rsidR="0021050F" w:rsidRPr="009938F1">
        <w:rPr>
          <w:rFonts w:ascii="Times New Roman" w:eastAsia="Times New Roman" w:hAnsi="Times New Roman" w:cs="Times New Roman"/>
          <w:sz w:val="28"/>
          <w:szCs w:val="28"/>
        </w:rPr>
        <w:t xml:space="preserve"> </w:t>
      </w:r>
      <w:r w:rsidR="006F3251" w:rsidRPr="009938F1">
        <w:rPr>
          <w:rFonts w:ascii="Times New Roman" w:eastAsia="Times New Roman" w:hAnsi="Times New Roman" w:cs="Times New Roman"/>
          <w:sz w:val="24"/>
          <w:szCs w:val="24"/>
        </w:rPr>
        <w:t>100 dk</w:t>
      </w:r>
    </w:p>
    <w:p w:rsidR="009938F1" w:rsidRDefault="009938F1" w:rsidP="009938F1">
      <w:pPr>
        <w:spacing w:after="0" w:line="240" w:lineRule="auto"/>
        <w:ind w:left="708"/>
        <w:jc w:val="both"/>
        <w:rPr>
          <w:rFonts w:ascii="Times New Roman" w:eastAsia="Times New Roman" w:hAnsi="Times New Roman" w:cs="Times New Roman"/>
          <w:b/>
          <w:sz w:val="24"/>
          <w:szCs w:val="24"/>
        </w:rPr>
      </w:pPr>
    </w:p>
    <w:p w:rsidR="0021050F" w:rsidRPr="009938F1" w:rsidRDefault="006F3251" w:rsidP="009938F1">
      <w:pPr>
        <w:spacing w:after="0" w:line="240" w:lineRule="auto"/>
        <w:ind w:left="708"/>
        <w:jc w:val="both"/>
        <w:rPr>
          <w:rFonts w:ascii="Times New Roman" w:eastAsia="Times New Roman" w:hAnsi="Times New Roman" w:cs="Times New Roman"/>
          <w:sz w:val="24"/>
          <w:szCs w:val="24"/>
        </w:rPr>
      </w:pPr>
      <w:r w:rsidRPr="009938F1">
        <w:rPr>
          <w:rFonts w:ascii="Times New Roman" w:eastAsia="Times New Roman" w:hAnsi="Times New Roman" w:cs="Times New Roman"/>
          <w:b/>
          <w:sz w:val="24"/>
          <w:szCs w:val="24"/>
        </w:rPr>
        <w:t>Temas Süresi</w:t>
      </w:r>
      <w:r w:rsidR="0021050F" w:rsidRPr="009938F1">
        <w:rPr>
          <w:rFonts w:ascii="Times New Roman" w:eastAsia="Times New Roman" w:hAnsi="Times New Roman" w:cs="Times New Roman"/>
          <w:b/>
          <w:sz w:val="24"/>
          <w:szCs w:val="24"/>
        </w:rPr>
        <w:t xml:space="preserve"> </w:t>
      </w:r>
      <w:r w:rsidR="0021050F" w:rsidRPr="009938F1">
        <w:rPr>
          <w:rFonts w:ascii="Times New Roman" w:eastAsia="Times New Roman" w:hAnsi="Times New Roman" w:cs="Times New Roman"/>
          <w:sz w:val="24"/>
          <w:szCs w:val="24"/>
        </w:rPr>
        <w:t>=</w:t>
      </w:r>
      <w:r w:rsidRPr="009938F1">
        <w:rPr>
          <w:rFonts w:ascii="Times New Roman" w:eastAsia="Times New Roman" w:hAnsi="Times New Roman" w:cs="Times New Roman"/>
          <w:sz w:val="24"/>
          <w:szCs w:val="24"/>
        </w:rPr>
        <w:t xml:space="preserve"> Toplam bekletme süresi</w:t>
      </w:r>
      <w:r w:rsidR="0021050F" w:rsidRPr="009938F1">
        <w:rPr>
          <w:rFonts w:ascii="Times New Roman" w:eastAsia="Times New Roman" w:hAnsi="Times New Roman" w:cs="Times New Roman"/>
          <w:sz w:val="24"/>
          <w:szCs w:val="24"/>
        </w:rPr>
        <w:t xml:space="preserve"> x</w:t>
      </w:r>
      <w:r w:rsidRPr="009938F1">
        <w:rPr>
          <w:rFonts w:ascii="Times New Roman" w:eastAsia="Times New Roman" w:hAnsi="Times New Roman" w:cs="Times New Roman"/>
          <w:sz w:val="24"/>
          <w:szCs w:val="24"/>
        </w:rPr>
        <w:t xml:space="preserve"> </w:t>
      </w:r>
      <w:r w:rsidR="00BB1F89">
        <w:rPr>
          <w:rFonts w:ascii="Times New Roman" w:eastAsia="Times New Roman" w:hAnsi="Times New Roman" w:cs="Times New Roman"/>
          <w:sz w:val="24"/>
          <w:szCs w:val="24"/>
        </w:rPr>
        <w:t>p</w:t>
      </w:r>
      <w:r w:rsidRPr="009938F1">
        <w:rPr>
          <w:rFonts w:ascii="Times New Roman" w:eastAsia="Times New Roman" w:hAnsi="Times New Roman" w:cs="Times New Roman"/>
          <w:sz w:val="24"/>
          <w:szCs w:val="24"/>
        </w:rPr>
        <w:t>e</w:t>
      </w:r>
      <w:r w:rsidR="009938F1">
        <w:rPr>
          <w:rFonts w:ascii="Times New Roman" w:eastAsia="Times New Roman" w:hAnsi="Times New Roman" w:cs="Times New Roman"/>
          <w:sz w:val="24"/>
          <w:szCs w:val="24"/>
        </w:rPr>
        <w:t>rde f</w:t>
      </w:r>
      <w:r w:rsidRPr="009938F1">
        <w:rPr>
          <w:rFonts w:ascii="Times New Roman" w:eastAsia="Times New Roman" w:hAnsi="Times New Roman" w:cs="Times New Roman"/>
          <w:sz w:val="24"/>
          <w:szCs w:val="24"/>
        </w:rPr>
        <w:t>aktörü</w:t>
      </w:r>
      <w:r w:rsidR="0021050F" w:rsidRPr="009938F1">
        <w:rPr>
          <w:rFonts w:ascii="Times New Roman" w:eastAsia="Times New Roman" w:hAnsi="Times New Roman" w:cs="Times New Roman"/>
          <w:sz w:val="24"/>
          <w:szCs w:val="24"/>
        </w:rPr>
        <w:t xml:space="preserve"> </w:t>
      </w:r>
    </w:p>
    <w:p w:rsidR="0021050F" w:rsidRPr="009938F1" w:rsidRDefault="0021050F" w:rsidP="009938F1">
      <w:pPr>
        <w:spacing w:after="0" w:line="240" w:lineRule="auto"/>
        <w:ind w:left="1416" w:firstLine="708"/>
        <w:jc w:val="both"/>
        <w:rPr>
          <w:rFonts w:ascii="Times New Roman" w:eastAsia="Times New Roman" w:hAnsi="Times New Roman" w:cs="Times New Roman"/>
          <w:sz w:val="24"/>
          <w:szCs w:val="24"/>
        </w:rPr>
      </w:pPr>
      <w:r w:rsidRPr="009938F1">
        <w:rPr>
          <w:rFonts w:ascii="Times New Roman" w:eastAsia="Times New Roman" w:hAnsi="Times New Roman" w:cs="Times New Roman"/>
          <w:sz w:val="24"/>
          <w:szCs w:val="24"/>
        </w:rPr>
        <w:t xml:space="preserve"> </w:t>
      </w:r>
      <w:r w:rsidR="006F3251" w:rsidRPr="009938F1">
        <w:rPr>
          <w:rFonts w:ascii="Times New Roman" w:eastAsia="Times New Roman" w:hAnsi="Times New Roman" w:cs="Times New Roman"/>
          <w:sz w:val="24"/>
          <w:szCs w:val="24"/>
        </w:rPr>
        <w:t>= 100 dk</w:t>
      </w:r>
      <w:r w:rsidRPr="009938F1">
        <w:rPr>
          <w:rFonts w:ascii="Times New Roman" w:eastAsia="Times New Roman" w:hAnsi="Times New Roman" w:cs="Times New Roman"/>
          <w:sz w:val="24"/>
          <w:szCs w:val="24"/>
        </w:rPr>
        <w:t xml:space="preserve"> x </w:t>
      </w:r>
      <w:r w:rsidR="006F3251" w:rsidRPr="009938F1">
        <w:rPr>
          <w:rFonts w:ascii="Times New Roman" w:eastAsia="Times New Roman" w:hAnsi="Times New Roman" w:cs="Times New Roman"/>
          <w:sz w:val="24"/>
          <w:szCs w:val="24"/>
        </w:rPr>
        <w:t>0,3</w:t>
      </w:r>
      <w:r w:rsidRPr="009938F1">
        <w:rPr>
          <w:rFonts w:ascii="Times New Roman" w:eastAsia="Times New Roman" w:hAnsi="Times New Roman" w:cs="Times New Roman"/>
          <w:sz w:val="24"/>
          <w:szCs w:val="24"/>
        </w:rPr>
        <w:t xml:space="preserve"> </w:t>
      </w:r>
    </w:p>
    <w:p w:rsidR="006F3251" w:rsidRPr="009938F1" w:rsidRDefault="0021050F" w:rsidP="009938F1">
      <w:pPr>
        <w:spacing w:after="0" w:line="240" w:lineRule="auto"/>
        <w:ind w:left="1416" w:firstLine="708"/>
        <w:jc w:val="both"/>
        <w:rPr>
          <w:rFonts w:ascii="Times New Roman" w:eastAsia="Times New Roman" w:hAnsi="Times New Roman" w:cs="Times New Roman"/>
          <w:sz w:val="24"/>
          <w:szCs w:val="24"/>
        </w:rPr>
      </w:pPr>
      <w:r w:rsidRPr="009938F1">
        <w:rPr>
          <w:rFonts w:ascii="Times New Roman" w:eastAsia="Times New Roman" w:hAnsi="Times New Roman" w:cs="Times New Roman"/>
          <w:sz w:val="24"/>
          <w:szCs w:val="24"/>
        </w:rPr>
        <w:t xml:space="preserve"> </w:t>
      </w:r>
      <w:r w:rsidR="006F3251" w:rsidRPr="009938F1">
        <w:rPr>
          <w:rFonts w:ascii="Times New Roman" w:eastAsia="Times New Roman" w:hAnsi="Times New Roman" w:cs="Times New Roman"/>
          <w:sz w:val="24"/>
          <w:szCs w:val="24"/>
        </w:rPr>
        <w:t>=</w:t>
      </w:r>
      <w:r w:rsidRPr="009938F1">
        <w:rPr>
          <w:rFonts w:ascii="Times New Roman" w:eastAsia="Times New Roman" w:hAnsi="Times New Roman" w:cs="Times New Roman"/>
          <w:sz w:val="24"/>
          <w:szCs w:val="24"/>
        </w:rPr>
        <w:t xml:space="preserve"> </w:t>
      </w:r>
      <w:r w:rsidR="006F3251" w:rsidRPr="009938F1">
        <w:rPr>
          <w:rFonts w:ascii="Times New Roman" w:eastAsia="Times New Roman" w:hAnsi="Times New Roman" w:cs="Times New Roman"/>
          <w:sz w:val="24"/>
          <w:szCs w:val="24"/>
        </w:rPr>
        <w:t>30dk</w:t>
      </w:r>
    </w:p>
    <w:p w:rsidR="009938F1" w:rsidRDefault="009938F1" w:rsidP="009938F1">
      <w:pPr>
        <w:spacing w:after="0" w:line="240" w:lineRule="auto"/>
        <w:ind w:left="708"/>
        <w:jc w:val="both"/>
        <w:rPr>
          <w:rFonts w:ascii="Times New Roman" w:eastAsia="Times New Roman" w:hAnsi="Times New Roman" w:cs="Times New Roman"/>
          <w:b/>
          <w:sz w:val="24"/>
          <w:szCs w:val="24"/>
        </w:rPr>
      </w:pPr>
    </w:p>
    <w:p w:rsidR="0021050F" w:rsidRPr="009938F1" w:rsidRDefault="006F3251" w:rsidP="009938F1">
      <w:pPr>
        <w:spacing w:after="0" w:line="240" w:lineRule="auto"/>
        <w:ind w:left="708"/>
        <w:jc w:val="both"/>
        <w:rPr>
          <w:rFonts w:ascii="Times New Roman" w:eastAsia="Times New Roman" w:hAnsi="Times New Roman" w:cs="Times New Roman"/>
          <w:sz w:val="24"/>
          <w:szCs w:val="24"/>
        </w:rPr>
      </w:pPr>
      <w:r w:rsidRPr="009938F1">
        <w:rPr>
          <w:rFonts w:ascii="Times New Roman" w:eastAsia="Times New Roman" w:hAnsi="Times New Roman" w:cs="Times New Roman"/>
          <w:b/>
          <w:sz w:val="24"/>
          <w:szCs w:val="24"/>
        </w:rPr>
        <w:t>C.T</w:t>
      </w:r>
      <w:r w:rsidR="002806E8" w:rsidRPr="009938F1">
        <w:rPr>
          <w:rFonts w:ascii="Times New Roman" w:eastAsia="Times New Roman" w:hAnsi="Times New Roman" w:cs="Times New Roman"/>
          <w:b/>
          <w:sz w:val="24"/>
          <w:szCs w:val="24"/>
        </w:rPr>
        <w:t xml:space="preserve"> </w:t>
      </w:r>
      <w:r w:rsidR="00E1733E" w:rsidRPr="009938F1">
        <w:rPr>
          <w:rFonts w:ascii="Times New Roman" w:eastAsia="Times New Roman" w:hAnsi="Times New Roman" w:cs="Times New Roman"/>
          <w:b/>
          <w:sz w:val="20"/>
          <w:szCs w:val="20"/>
        </w:rPr>
        <w:t>hesap değeri</w:t>
      </w:r>
      <w:r w:rsidR="0021050F" w:rsidRPr="009938F1">
        <w:rPr>
          <w:rFonts w:ascii="Times New Roman" w:eastAsia="Times New Roman" w:hAnsi="Times New Roman" w:cs="Times New Roman"/>
          <w:b/>
          <w:sz w:val="20"/>
          <w:szCs w:val="20"/>
        </w:rPr>
        <w:t xml:space="preserve"> </w:t>
      </w:r>
      <w:r w:rsidRPr="009938F1">
        <w:rPr>
          <w:rFonts w:ascii="Times New Roman" w:eastAsia="Times New Roman" w:hAnsi="Times New Roman" w:cs="Times New Roman"/>
          <w:sz w:val="24"/>
          <w:szCs w:val="24"/>
        </w:rPr>
        <w:t>= Tank çıkışı klor konsa</w:t>
      </w:r>
      <w:r w:rsidR="005629B8" w:rsidRPr="009938F1">
        <w:rPr>
          <w:rFonts w:ascii="Times New Roman" w:eastAsia="Times New Roman" w:hAnsi="Times New Roman" w:cs="Times New Roman"/>
          <w:sz w:val="24"/>
          <w:szCs w:val="24"/>
        </w:rPr>
        <w:t>n</w:t>
      </w:r>
      <w:r w:rsidRPr="009938F1">
        <w:rPr>
          <w:rFonts w:ascii="Times New Roman" w:eastAsia="Times New Roman" w:hAnsi="Times New Roman" w:cs="Times New Roman"/>
          <w:sz w:val="24"/>
          <w:szCs w:val="24"/>
        </w:rPr>
        <w:t>trasyonu</w:t>
      </w:r>
      <w:r w:rsidR="0021050F" w:rsidRPr="009938F1">
        <w:rPr>
          <w:rFonts w:ascii="Times New Roman" w:eastAsia="Times New Roman" w:hAnsi="Times New Roman" w:cs="Times New Roman"/>
          <w:sz w:val="24"/>
          <w:szCs w:val="24"/>
        </w:rPr>
        <w:t xml:space="preserve"> x</w:t>
      </w:r>
      <w:r w:rsidRPr="009938F1">
        <w:rPr>
          <w:rFonts w:ascii="Times New Roman" w:eastAsia="Times New Roman" w:hAnsi="Times New Roman" w:cs="Times New Roman"/>
          <w:sz w:val="24"/>
          <w:szCs w:val="24"/>
        </w:rPr>
        <w:t xml:space="preserve"> Temas </w:t>
      </w:r>
      <w:r w:rsidR="009938F1">
        <w:rPr>
          <w:rFonts w:ascii="Times New Roman" w:eastAsia="Times New Roman" w:hAnsi="Times New Roman" w:cs="Times New Roman"/>
          <w:sz w:val="24"/>
          <w:szCs w:val="24"/>
        </w:rPr>
        <w:t>s</w:t>
      </w:r>
      <w:r w:rsidRPr="009938F1">
        <w:rPr>
          <w:rFonts w:ascii="Times New Roman" w:eastAsia="Times New Roman" w:hAnsi="Times New Roman" w:cs="Times New Roman"/>
          <w:sz w:val="24"/>
          <w:szCs w:val="24"/>
        </w:rPr>
        <w:t>üresi</w:t>
      </w:r>
      <w:r w:rsidR="0021050F" w:rsidRPr="009938F1">
        <w:rPr>
          <w:rFonts w:ascii="Times New Roman" w:eastAsia="Times New Roman" w:hAnsi="Times New Roman" w:cs="Times New Roman"/>
          <w:sz w:val="24"/>
          <w:szCs w:val="24"/>
        </w:rPr>
        <w:t xml:space="preserve"> </w:t>
      </w:r>
    </w:p>
    <w:p w:rsidR="0021050F" w:rsidRPr="009938F1" w:rsidRDefault="0021050F" w:rsidP="009938F1">
      <w:pPr>
        <w:spacing w:after="0" w:line="240" w:lineRule="auto"/>
        <w:ind w:left="1416" w:firstLine="708"/>
        <w:jc w:val="both"/>
        <w:rPr>
          <w:rFonts w:ascii="Times New Roman" w:eastAsia="Times New Roman" w:hAnsi="Times New Roman" w:cs="Times New Roman"/>
          <w:sz w:val="24"/>
          <w:szCs w:val="24"/>
        </w:rPr>
      </w:pPr>
      <w:r w:rsidRPr="009938F1">
        <w:rPr>
          <w:rFonts w:ascii="Times New Roman" w:eastAsia="Times New Roman" w:hAnsi="Times New Roman" w:cs="Times New Roman"/>
          <w:sz w:val="24"/>
          <w:szCs w:val="24"/>
        </w:rPr>
        <w:t xml:space="preserve">  </w:t>
      </w:r>
      <w:r w:rsidR="006F3251" w:rsidRPr="009938F1">
        <w:rPr>
          <w:rFonts w:ascii="Times New Roman" w:eastAsia="Times New Roman" w:hAnsi="Times New Roman" w:cs="Times New Roman"/>
          <w:sz w:val="24"/>
          <w:szCs w:val="24"/>
        </w:rPr>
        <w:t>=</w:t>
      </w:r>
      <w:r w:rsidRPr="009938F1">
        <w:rPr>
          <w:rFonts w:ascii="Times New Roman" w:eastAsia="Times New Roman" w:hAnsi="Times New Roman" w:cs="Times New Roman"/>
          <w:sz w:val="24"/>
          <w:szCs w:val="24"/>
        </w:rPr>
        <w:t xml:space="preserve"> </w:t>
      </w:r>
      <w:r w:rsidR="006F3251" w:rsidRPr="009938F1">
        <w:rPr>
          <w:rFonts w:ascii="Times New Roman" w:eastAsia="Times New Roman" w:hAnsi="Times New Roman" w:cs="Times New Roman"/>
          <w:sz w:val="24"/>
          <w:szCs w:val="24"/>
        </w:rPr>
        <w:t>0,1 mg/L</w:t>
      </w:r>
      <w:r w:rsidRPr="009938F1">
        <w:rPr>
          <w:rFonts w:ascii="Times New Roman" w:eastAsia="Times New Roman" w:hAnsi="Times New Roman" w:cs="Times New Roman"/>
          <w:sz w:val="24"/>
          <w:szCs w:val="24"/>
        </w:rPr>
        <w:t xml:space="preserve"> x </w:t>
      </w:r>
      <w:r w:rsidR="000A2CD8" w:rsidRPr="009938F1">
        <w:rPr>
          <w:rFonts w:ascii="Times New Roman" w:eastAsia="Times New Roman" w:hAnsi="Times New Roman" w:cs="Times New Roman"/>
          <w:sz w:val="24"/>
          <w:szCs w:val="24"/>
        </w:rPr>
        <w:t>30</w:t>
      </w:r>
      <w:r w:rsidRPr="009938F1">
        <w:rPr>
          <w:rFonts w:ascii="Times New Roman" w:eastAsia="Times New Roman" w:hAnsi="Times New Roman" w:cs="Times New Roman"/>
          <w:sz w:val="24"/>
          <w:szCs w:val="24"/>
        </w:rPr>
        <w:t xml:space="preserve"> </w:t>
      </w:r>
      <w:r w:rsidR="006F3251" w:rsidRPr="009938F1">
        <w:rPr>
          <w:rFonts w:ascii="Times New Roman" w:eastAsia="Times New Roman" w:hAnsi="Times New Roman" w:cs="Times New Roman"/>
          <w:sz w:val="24"/>
          <w:szCs w:val="24"/>
        </w:rPr>
        <w:t>dk</w:t>
      </w:r>
      <w:r w:rsidRPr="009938F1">
        <w:rPr>
          <w:rFonts w:ascii="Times New Roman" w:eastAsia="Times New Roman" w:hAnsi="Times New Roman" w:cs="Times New Roman"/>
          <w:sz w:val="24"/>
          <w:szCs w:val="24"/>
        </w:rPr>
        <w:t xml:space="preserve"> </w:t>
      </w:r>
    </w:p>
    <w:p w:rsidR="006F3251" w:rsidRPr="009938F1" w:rsidRDefault="0021050F" w:rsidP="009938F1">
      <w:pPr>
        <w:spacing w:after="0" w:line="240" w:lineRule="auto"/>
        <w:ind w:left="1416" w:firstLine="708"/>
        <w:jc w:val="both"/>
        <w:rPr>
          <w:rFonts w:ascii="Times New Roman" w:eastAsia="Times New Roman" w:hAnsi="Times New Roman" w:cs="Times New Roman"/>
          <w:sz w:val="24"/>
          <w:szCs w:val="24"/>
        </w:rPr>
      </w:pPr>
      <w:r w:rsidRPr="009938F1">
        <w:rPr>
          <w:rFonts w:ascii="Times New Roman" w:eastAsia="Times New Roman" w:hAnsi="Times New Roman" w:cs="Times New Roman"/>
          <w:sz w:val="24"/>
          <w:szCs w:val="24"/>
        </w:rPr>
        <w:t xml:space="preserve">  </w:t>
      </w:r>
      <w:r w:rsidR="006F3251" w:rsidRPr="009938F1">
        <w:rPr>
          <w:rFonts w:ascii="Times New Roman" w:eastAsia="Times New Roman" w:hAnsi="Times New Roman" w:cs="Times New Roman"/>
          <w:sz w:val="24"/>
          <w:szCs w:val="24"/>
        </w:rPr>
        <w:t>=</w:t>
      </w:r>
      <w:r w:rsidR="000A2CD8" w:rsidRPr="009938F1">
        <w:rPr>
          <w:rFonts w:ascii="Times New Roman" w:eastAsia="Times New Roman" w:hAnsi="Times New Roman" w:cs="Times New Roman"/>
          <w:sz w:val="24"/>
          <w:szCs w:val="24"/>
        </w:rPr>
        <w:t xml:space="preserve"> 3</w:t>
      </w:r>
      <w:r w:rsidRPr="009938F1">
        <w:rPr>
          <w:rFonts w:ascii="Times New Roman" w:eastAsia="Times New Roman" w:hAnsi="Times New Roman" w:cs="Times New Roman"/>
          <w:sz w:val="24"/>
          <w:szCs w:val="24"/>
        </w:rPr>
        <w:t xml:space="preserve"> </w:t>
      </w:r>
      <w:r w:rsidR="000A2CD8" w:rsidRPr="009938F1">
        <w:rPr>
          <w:rFonts w:ascii="Times New Roman" w:eastAsia="Times New Roman" w:hAnsi="Times New Roman" w:cs="Times New Roman"/>
          <w:sz w:val="24"/>
          <w:szCs w:val="24"/>
        </w:rPr>
        <w:t>mg/L</w:t>
      </w:r>
      <w:r w:rsidR="000E79BF" w:rsidRPr="009938F1">
        <w:rPr>
          <w:rFonts w:ascii="Times New Roman" w:eastAsia="Times New Roman" w:hAnsi="Times New Roman" w:cs="Times New Roman"/>
          <w:sz w:val="24"/>
          <w:szCs w:val="24"/>
        </w:rPr>
        <w:t xml:space="preserve"> x dk</w:t>
      </w:r>
    </w:p>
    <w:p w:rsidR="009938F1" w:rsidRDefault="009938F1" w:rsidP="009938F1">
      <w:pPr>
        <w:spacing w:after="0" w:line="240" w:lineRule="auto"/>
        <w:ind w:left="708"/>
        <w:jc w:val="both"/>
        <w:rPr>
          <w:rFonts w:ascii="Times New Roman" w:eastAsia="Times New Roman" w:hAnsi="Times New Roman" w:cs="Times New Roman"/>
          <w:b/>
          <w:sz w:val="24"/>
          <w:szCs w:val="24"/>
        </w:rPr>
      </w:pPr>
    </w:p>
    <w:p w:rsidR="005629B8" w:rsidRPr="009938F1" w:rsidRDefault="000A2CD8" w:rsidP="009938F1">
      <w:pPr>
        <w:spacing w:after="0" w:line="240" w:lineRule="auto"/>
        <w:ind w:left="708"/>
        <w:jc w:val="both"/>
        <w:rPr>
          <w:rFonts w:ascii="Times New Roman" w:eastAsia="Times New Roman" w:hAnsi="Times New Roman" w:cs="Times New Roman"/>
          <w:sz w:val="24"/>
          <w:szCs w:val="24"/>
        </w:rPr>
      </w:pPr>
      <w:r w:rsidRPr="009938F1">
        <w:rPr>
          <w:rFonts w:ascii="Times New Roman" w:eastAsia="Times New Roman" w:hAnsi="Times New Roman" w:cs="Times New Roman"/>
          <w:b/>
          <w:sz w:val="24"/>
          <w:szCs w:val="24"/>
        </w:rPr>
        <w:t>İnaktivasyon oranı</w:t>
      </w:r>
      <w:r w:rsidR="002806E8" w:rsidRPr="009938F1">
        <w:rPr>
          <w:rFonts w:ascii="Times New Roman" w:eastAsia="Times New Roman" w:hAnsi="Times New Roman" w:cs="Times New Roman"/>
          <w:sz w:val="24"/>
          <w:szCs w:val="24"/>
        </w:rPr>
        <w:t xml:space="preserve"> </w:t>
      </w:r>
      <w:r w:rsidRPr="009938F1">
        <w:rPr>
          <w:rFonts w:ascii="Times New Roman" w:eastAsia="Times New Roman" w:hAnsi="Times New Roman" w:cs="Times New Roman"/>
          <w:sz w:val="24"/>
          <w:szCs w:val="24"/>
        </w:rPr>
        <w:t xml:space="preserve"> </w:t>
      </w:r>
      <m:oMath>
        <m:r>
          <w:rPr>
            <w:rFonts w:ascii="Cambria Math" w:eastAsia="Times New Roman" w:hAnsi="Cambria Math" w:cs="Times New Roman"/>
            <w:sz w:val="24"/>
            <w:szCs w:val="24"/>
          </w:rPr>
          <m:t>=</m:t>
        </m:r>
        <m:f>
          <m:fPr>
            <m:ctrlPr>
              <w:rPr>
                <w:rFonts w:ascii="Cambria Math" w:eastAsia="Times New Roman" w:hAnsi="Cambria Math" w:cs="Times New Roman"/>
                <w:sz w:val="30"/>
                <w:szCs w:val="30"/>
              </w:rPr>
            </m:ctrlPr>
          </m:fPr>
          <m:num>
            <m:r>
              <m:rPr>
                <m:sty m:val="p"/>
              </m:rPr>
              <w:rPr>
                <w:rFonts w:ascii="Cambria Math" w:eastAsia="Times New Roman" w:hAnsi="Cambria Math" w:cs="Times New Roman"/>
                <w:sz w:val="30"/>
                <w:szCs w:val="30"/>
              </w:rPr>
              <m:t>C.T hesap değeri</m:t>
            </m:r>
          </m:num>
          <m:den>
            <m:r>
              <m:rPr>
                <m:sty m:val="p"/>
              </m:rPr>
              <w:rPr>
                <w:rFonts w:ascii="Cambria Math" w:eastAsia="Times New Roman" w:hAnsi="Cambria Math" w:cs="Times New Roman"/>
                <w:sz w:val="30"/>
                <w:szCs w:val="30"/>
              </w:rPr>
              <m:t>C.T seçilen değer</m:t>
            </m:r>
          </m:den>
        </m:f>
        <m:r>
          <m:rPr>
            <m:sty m:val="p"/>
          </m:rPr>
          <w:rPr>
            <w:rFonts w:ascii="Cambria Math" w:eastAsia="Times New Roman" w:hAnsi="Cambria Math" w:cs="Times New Roman"/>
            <w:sz w:val="30"/>
            <w:szCs w:val="30"/>
          </w:rPr>
          <m:t>=</m:t>
        </m:r>
        <m:f>
          <m:fPr>
            <m:ctrlPr>
              <w:rPr>
                <w:rFonts w:ascii="Cambria Math" w:eastAsia="Times New Roman" w:hAnsi="Cambria Math" w:cs="Times New Roman"/>
                <w:sz w:val="30"/>
                <w:szCs w:val="30"/>
              </w:rPr>
            </m:ctrlPr>
          </m:fPr>
          <m:num>
            <m:r>
              <m:rPr>
                <m:sty m:val="p"/>
              </m:rPr>
              <w:rPr>
                <w:rFonts w:ascii="Cambria Math" w:eastAsia="Times New Roman" w:hAnsi="Cambria Math" w:cs="Times New Roman"/>
                <w:sz w:val="30"/>
                <w:szCs w:val="30"/>
              </w:rPr>
              <m:t xml:space="preserve">3mg/L x dk </m:t>
            </m:r>
          </m:num>
          <m:den>
            <m:r>
              <m:rPr>
                <m:sty m:val="p"/>
              </m:rPr>
              <w:rPr>
                <w:rFonts w:ascii="Cambria Math" w:eastAsia="Times New Roman" w:hAnsi="Cambria Math" w:cs="Times New Roman"/>
                <w:sz w:val="30"/>
                <w:szCs w:val="30"/>
              </w:rPr>
              <m:t>3mg/L x dk</m:t>
            </m:r>
          </m:den>
        </m:f>
        <m:r>
          <w:rPr>
            <w:rFonts w:ascii="Cambria Math" w:eastAsia="Times New Roman" w:hAnsi="Cambria Math" w:cs="Times New Roman"/>
            <w:sz w:val="30"/>
            <w:szCs w:val="30"/>
          </w:rPr>
          <m:t>=</m:t>
        </m:r>
      </m:oMath>
      <w:r w:rsidRPr="009938F1">
        <w:rPr>
          <w:rFonts w:ascii="Times New Roman" w:eastAsia="Times New Roman" w:hAnsi="Times New Roman" w:cs="Times New Roman"/>
          <w:sz w:val="32"/>
          <w:szCs w:val="32"/>
        </w:rPr>
        <w:t xml:space="preserve"> </w:t>
      </w:r>
      <w:r w:rsidRPr="009938F1">
        <w:rPr>
          <w:rFonts w:ascii="Times New Roman" w:eastAsia="Times New Roman" w:hAnsi="Times New Roman" w:cs="Times New Roman"/>
          <w:sz w:val="24"/>
          <w:szCs w:val="24"/>
        </w:rPr>
        <w:t>1</w:t>
      </w:r>
    </w:p>
    <w:p w:rsidR="00F06AD8" w:rsidRDefault="00F06AD8" w:rsidP="00D033EC">
      <w:pPr>
        <w:spacing w:after="0" w:line="240" w:lineRule="auto"/>
        <w:jc w:val="both"/>
        <w:rPr>
          <w:rFonts w:ascii="Times New Roman" w:eastAsia="Times New Roman" w:hAnsi="Times New Roman"/>
          <w:sz w:val="24"/>
          <w:szCs w:val="24"/>
        </w:rPr>
      </w:pPr>
    </w:p>
    <w:p w:rsidR="00884BBE" w:rsidRDefault="00884BBE" w:rsidP="00884BBE">
      <w:pPr>
        <w:spacing w:after="0" w:line="240" w:lineRule="auto"/>
        <w:ind w:left="708"/>
        <w:rPr>
          <w:rFonts w:ascii="Times New Roman" w:eastAsia="Times New Roman" w:hAnsi="Times New Roman"/>
          <w:sz w:val="24"/>
          <w:szCs w:val="24"/>
        </w:rPr>
      </w:pPr>
      <w:r>
        <w:rPr>
          <w:rFonts w:ascii="Times New Roman" w:eastAsia="Times New Roman" w:hAnsi="Times New Roman"/>
          <w:sz w:val="24"/>
          <w:szCs w:val="24"/>
        </w:rPr>
        <w:t>log4 inaktivasyon kontrolü = inaktivasyon oranı x 4</w:t>
      </w:r>
    </w:p>
    <w:p w:rsidR="00884BBE" w:rsidRDefault="00884BBE" w:rsidP="00884BBE">
      <w:pPr>
        <w:spacing w:after="0" w:line="240" w:lineRule="auto"/>
        <w:ind w:left="708"/>
        <w:rPr>
          <w:rFonts w:ascii="Times New Roman" w:eastAsia="Times New Roman" w:hAnsi="Times New Roman"/>
          <w:sz w:val="24"/>
          <w:szCs w:val="24"/>
        </w:rPr>
      </w:pPr>
      <w:r>
        <w:rPr>
          <w:rFonts w:ascii="Times New Roman" w:eastAsia="Times New Roman" w:hAnsi="Times New Roman"/>
          <w:sz w:val="24"/>
          <w:szCs w:val="24"/>
        </w:rPr>
        <w:t>log4 inaktivasyon kontrolü = 1 x 4 = 4</w:t>
      </w:r>
    </w:p>
    <w:p w:rsidR="005629B8" w:rsidRPr="002806E8" w:rsidRDefault="00884BBE" w:rsidP="00884BBE">
      <w:pPr>
        <w:spacing w:after="0" w:line="240" w:lineRule="auto"/>
        <w:ind w:left="708"/>
        <w:rPr>
          <w:rFonts w:ascii="Times New Roman" w:eastAsia="Times New Roman" w:hAnsi="Times New Roman"/>
          <w:sz w:val="24"/>
          <w:szCs w:val="24"/>
        </w:rPr>
      </w:pPr>
      <w:r>
        <w:rPr>
          <w:rFonts w:ascii="Times New Roman" w:eastAsia="Times New Roman" w:hAnsi="Times New Roman"/>
          <w:sz w:val="24"/>
          <w:szCs w:val="24"/>
        </w:rPr>
        <w:t xml:space="preserve">log4 inaktivasyon kontrolü </w:t>
      </w:r>
      <w:r>
        <w:rPr>
          <w:rFonts w:ascii="Times New Roman" w:eastAsia="Times New Roman" w:hAnsi="Times New Roman" w:cs="Times New Roman"/>
          <w:sz w:val="24"/>
          <w:szCs w:val="24"/>
        </w:rPr>
        <w:t xml:space="preserve">≥ </w:t>
      </w:r>
      <w:r>
        <w:rPr>
          <w:rFonts w:ascii="Times New Roman" w:eastAsia="Times New Roman" w:hAnsi="Times New Roman"/>
          <w:sz w:val="24"/>
          <w:szCs w:val="24"/>
        </w:rPr>
        <w:t xml:space="preserve"> </w:t>
      </w:r>
      <w:r w:rsidR="000A2CD8">
        <w:rPr>
          <w:rFonts w:ascii="Times New Roman" w:eastAsia="Times New Roman" w:hAnsi="Times New Roman"/>
          <w:sz w:val="24"/>
          <w:szCs w:val="24"/>
        </w:rPr>
        <w:t xml:space="preserve">4 </w:t>
      </w:r>
      <w:r>
        <w:rPr>
          <w:rFonts w:ascii="Times New Roman" w:eastAsia="Times New Roman" w:hAnsi="Times New Roman"/>
          <w:sz w:val="24"/>
          <w:szCs w:val="24"/>
        </w:rPr>
        <w:t>olduğundan</w:t>
      </w:r>
      <w:r w:rsidR="000A2CD8">
        <w:rPr>
          <w:rFonts w:ascii="Times New Roman" w:eastAsia="Times New Roman" w:hAnsi="Times New Roman"/>
          <w:sz w:val="24"/>
          <w:szCs w:val="24"/>
        </w:rPr>
        <w:t xml:space="preserve"> </w:t>
      </w:r>
      <w:r w:rsidR="002806E8">
        <w:rPr>
          <w:rFonts w:ascii="Times New Roman" w:eastAsia="Times New Roman" w:hAnsi="Times New Roman"/>
          <w:sz w:val="24"/>
          <w:szCs w:val="24"/>
        </w:rPr>
        <w:t>patojen inaktivasyonu sağlan</w:t>
      </w:r>
      <w:r>
        <w:rPr>
          <w:rFonts w:ascii="Times New Roman" w:eastAsia="Times New Roman" w:hAnsi="Times New Roman"/>
          <w:sz w:val="24"/>
          <w:szCs w:val="24"/>
        </w:rPr>
        <w:t>mıştır.</w:t>
      </w:r>
    </w:p>
    <w:p w:rsidR="0037303F" w:rsidRDefault="00F06AD8" w:rsidP="0037303F">
      <w:pPr>
        <w:spacing w:after="0" w:line="240" w:lineRule="auto"/>
        <w:jc w:val="both"/>
        <w:rPr>
          <w:rFonts w:ascii="Times New Roman" w:hAnsi="Times New Roman"/>
          <w:sz w:val="24"/>
          <w:szCs w:val="24"/>
        </w:rPr>
      </w:pPr>
      <w:r>
        <w:rPr>
          <w:rFonts w:ascii="Times New Roman" w:hAnsi="Times New Roman"/>
          <w:b/>
          <w:sz w:val="24"/>
          <w:szCs w:val="24"/>
        </w:rPr>
        <w:lastRenderedPageBreak/>
        <w:t xml:space="preserve">2) </w:t>
      </w:r>
      <w:r w:rsidRPr="006571C3">
        <w:rPr>
          <w:rFonts w:ascii="Times New Roman" w:hAnsi="Times New Roman"/>
          <w:b/>
          <w:sz w:val="24"/>
          <w:szCs w:val="24"/>
        </w:rPr>
        <w:t>KLOR DİOKSİT:</w:t>
      </w:r>
      <w:r w:rsidRPr="006571C3">
        <w:rPr>
          <w:rFonts w:ascii="Times New Roman" w:hAnsi="Times New Roman"/>
          <w:sz w:val="24"/>
          <w:szCs w:val="24"/>
        </w:rPr>
        <w:t xml:space="preserve"> </w:t>
      </w:r>
      <w:r w:rsidR="00147181" w:rsidRPr="006571C3">
        <w:rPr>
          <w:rFonts w:ascii="Times New Roman" w:hAnsi="Times New Roman"/>
          <w:sz w:val="24"/>
          <w:szCs w:val="24"/>
        </w:rPr>
        <w:t>Güçlü bir dezenfektan olup, Giardia, Cryptosporidium ve virüslerin gideriminde son derece etkilidir. Ayrıca tat ve koku sorunlarına sebep olan fenolleri parçalamaktadır. Ancak</w:t>
      </w:r>
      <w:r w:rsidR="00147181" w:rsidRPr="006571C3">
        <w:rPr>
          <w:rFonts w:ascii="Times New Roman" w:eastAsia="Times New Roman" w:hAnsi="Times New Roman"/>
          <w:sz w:val="24"/>
          <w:szCs w:val="24"/>
        </w:rPr>
        <w:t xml:space="preserve"> dezenfeksiyon için klor dioksit kullanıldığında klorit ve klorat formunda dezenfeksiyon yan ürünlerini oluşturmaktadır. Bu dezenfeksiyon yan ürünlerinin de insan sağlına olumsuz etkileri tespit edilmiştir. </w:t>
      </w:r>
      <w:r w:rsidR="00147181" w:rsidRPr="006571C3">
        <w:rPr>
          <w:rFonts w:ascii="Times New Roman" w:hAnsi="Times New Roman"/>
          <w:sz w:val="24"/>
          <w:szCs w:val="24"/>
        </w:rPr>
        <w:t>Klor dioksitin yan ürünleri haricinde en önemli dezavantajlarından biri de ticari olarak sıkıştırılamaz ve depolanamaz olmasıdır. Çünkü 40 kPa ve üzeri basınç altında patlayıcı bir gazdır. Ayrıca, klor dioksit aşırı derecede uçucudur ve yüksek konsantrasyonlarda kararlı olmadığından kullanılacağı yerde üretilmektedir.</w:t>
      </w:r>
      <w:r w:rsidR="0037303F">
        <w:rPr>
          <w:rFonts w:ascii="Times New Roman" w:hAnsi="Times New Roman"/>
          <w:sz w:val="24"/>
          <w:szCs w:val="24"/>
        </w:rPr>
        <w:t xml:space="preserve"> Tablo 3, 4 ve 5’de </w:t>
      </w:r>
      <w:r w:rsidR="0037303F" w:rsidRPr="00B92092">
        <w:rPr>
          <w:rFonts w:ascii="Times New Roman" w:hAnsi="Times New Roman"/>
          <w:i/>
          <w:noProof/>
          <w:color w:val="000000" w:themeColor="text1"/>
          <w:sz w:val="24"/>
          <w:szCs w:val="24"/>
        </w:rPr>
        <w:t xml:space="preserve">Giardia, Cryptosporidium </w:t>
      </w:r>
      <w:r w:rsidR="0037303F" w:rsidRPr="00B92092">
        <w:rPr>
          <w:rFonts w:ascii="Times New Roman" w:hAnsi="Times New Roman"/>
          <w:noProof/>
          <w:color w:val="000000" w:themeColor="text1"/>
          <w:sz w:val="24"/>
          <w:szCs w:val="24"/>
        </w:rPr>
        <w:t>ve virüslerin inaktivasyonu için gerekli C.T değerleri verilmiştir.</w:t>
      </w:r>
      <w:r w:rsidR="0037303F">
        <w:rPr>
          <w:rFonts w:ascii="Times New Roman" w:hAnsi="Times New Roman"/>
          <w:i/>
          <w:noProof/>
          <w:color w:val="000000" w:themeColor="text1"/>
          <w:sz w:val="24"/>
          <w:szCs w:val="24"/>
        </w:rPr>
        <w:t xml:space="preserve"> </w:t>
      </w:r>
    </w:p>
    <w:p w:rsidR="00F06AD8" w:rsidRDefault="00F06AD8" w:rsidP="00D033EC">
      <w:pPr>
        <w:spacing w:after="0" w:line="240" w:lineRule="auto"/>
        <w:jc w:val="both"/>
        <w:rPr>
          <w:rFonts w:ascii="Times New Roman" w:hAnsi="Times New Roman"/>
          <w:sz w:val="24"/>
          <w:szCs w:val="24"/>
        </w:rPr>
      </w:pPr>
    </w:p>
    <w:p w:rsidR="004477D3" w:rsidRPr="004477D3" w:rsidRDefault="00C158A5" w:rsidP="00F06AD8">
      <w:pPr>
        <w:pStyle w:val="ResimYazs"/>
        <w:spacing w:after="0"/>
        <w:ind w:left="0" w:firstLine="0"/>
        <w:jc w:val="both"/>
        <w:rPr>
          <w:rFonts w:ascii="Times New Roman" w:eastAsia="Calibri" w:hAnsi="Times New Roman"/>
          <w:color w:val="000000" w:themeColor="text1"/>
          <w:sz w:val="24"/>
          <w:szCs w:val="24"/>
        </w:rPr>
      </w:pPr>
      <w:bookmarkStart w:id="1" w:name="_Ref370408070"/>
      <w:bookmarkStart w:id="2" w:name="_Toc370499623"/>
      <w:bookmarkStart w:id="3" w:name="_Toc383632685"/>
      <w:r w:rsidRPr="00C158A5">
        <w:rPr>
          <w:rFonts w:ascii="Times New Roman" w:hAnsi="Times New Roman"/>
          <w:color w:val="000000" w:themeColor="text1"/>
          <w:sz w:val="24"/>
          <w:szCs w:val="24"/>
        </w:rPr>
        <w:t xml:space="preserve">Tablo </w:t>
      </w:r>
      <w:bookmarkEnd w:id="1"/>
      <w:r w:rsidR="00737D88">
        <w:rPr>
          <w:rFonts w:ascii="Times New Roman" w:hAnsi="Times New Roman"/>
          <w:color w:val="000000" w:themeColor="text1"/>
          <w:sz w:val="24"/>
          <w:szCs w:val="24"/>
        </w:rPr>
        <w:t>3</w:t>
      </w:r>
      <w:r w:rsidR="005C242A">
        <w:rPr>
          <w:rFonts w:ascii="Times New Roman" w:hAnsi="Times New Roman"/>
          <w:color w:val="000000" w:themeColor="text1"/>
          <w:sz w:val="24"/>
          <w:szCs w:val="24"/>
        </w:rPr>
        <w:t>.</w:t>
      </w:r>
      <w:r w:rsidRPr="00C158A5">
        <w:rPr>
          <w:rFonts w:ascii="Times New Roman" w:hAnsi="Times New Roman"/>
          <w:color w:val="000000" w:themeColor="text1"/>
          <w:sz w:val="24"/>
          <w:szCs w:val="24"/>
        </w:rPr>
        <w:t xml:space="preserve"> </w:t>
      </w:r>
      <w:r w:rsidRPr="00C158A5">
        <w:rPr>
          <w:rFonts w:ascii="Times New Roman" w:eastAsia="Calibri" w:hAnsi="Times New Roman"/>
          <w:color w:val="000000" w:themeColor="text1"/>
          <w:sz w:val="24"/>
          <w:szCs w:val="24"/>
        </w:rPr>
        <w:t xml:space="preserve">Klor dioksitle </w:t>
      </w:r>
      <w:r w:rsidRPr="00C158A5">
        <w:rPr>
          <w:rFonts w:ascii="Times New Roman" w:eastAsia="Calibri" w:hAnsi="Times New Roman"/>
          <w:i/>
          <w:color w:val="000000" w:themeColor="text1"/>
          <w:sz w:val="24"/>
          <w:szCs w:val="24"/>
        </w:rPr>
        <w:t>Giardia’nın</w:t>
      </w:r>
      <w:r w:rsidRPr="00C158A5">
        <w:rPr>
          <w:rFonts w:ascii="Times New Roman" w:eastAsia="Calibri" w:hAnsi="Times New Roman"/>
          <w:color w:val="000000" w:themeColor="text1"/>
          <w:sz w:val="24"/>
          <w:szCs w:val="24"/>
        </w:rPr>
        <w:t xml:space="preserve"> etkisiz hale getirilmesi i</w:t>
      </w:r>
      <w:r w:rsidR="0021050F">
        <w:rPr>
          <w:rFonts w:ascii="Times New Roman" w:eastAsia="Calibri" w:hAnsi="Times New Roman"/>
          <w:color w:val="000000" w:themeColor="text1"/>
          <w:sz w:val="24"/>
          <w:szCs w:val="24"/>
        </w:rPr>
        <w:t>çin gerekli C</w:t>
      </w:r>
      <w:r w:rsidR="00F06AD8">
        <w:rPr>
          <w:rFonts w:ascii="Times New Roman" w:eastAsia="Calibri" w:hAnsi="Times New Roman"/>
          <w:color w:val="000000" w:themeColor="text1"/>
          <w:sz w:val="24"/>
          <w:szCs w:val="24"/>
        </w:rPr>
        <w:t>.</w:t>
      </w:r>
      <w:r w:rsidR="004477D3">
        <w:rPr>
          <w:rFonts w:ascii="Times New Roman" w:eastAsia="Calibri" w:hAnsi="Times New Roman"/>
          <w:color w:val="000000" w:themeColor="text1"/>
          <w:sz w:val="24"/>
          <w:szCs w:val="24"/>
        </w:rPr>
        <w:t xml:space="preserve">T </w:t>
      </w:r>
      <w:r w:rsidR="0021050F">
        <w:rPr>
          <w:rFonts w:ascii="Times New Roman" w:eastAsia="Calibri" w:hAnsi="Times New Roman"/>
          <w:color w:val="000000" w:themeColor="text1"/>
          <w:sz w:val="24"/>
          <w:szCs w:val="24"/>
        </w:rPr>
        <w:t xml:space="preserve">değerine </w:t>
      </w:r>
      <w:r w:rsidRPr="00C158A5">
        <w:rPr>
          <w:rFonts w:ascii="Times New Roman" w:eastAsia="Calibri" w:hAnsi="Times New Roman"/>
          <w:color w:val="000000" w:themeColor="text1"/>
          <w:sz w:val="24"/>
          <w:szCs w:val="24"/>
        </w:rPr>
        <w:t>sıcaklığın etkisi</w:t>
      </w:r>
      <w:bookmarkEnd w:id="2"/>
      <w:bookmarkEnd w:id="3"/>
    </w:p>
    <w:tbl>
      <w:tblPr>
        <w:tblStyle w:val="TabloKlavuzu"/>
        <w:tblW w:w="4886" w:type="pct"/>
        <w:tblInd w:w="108" w:type="dxa"/>
        <w:tblLook w:val="04A0" w:firstRow="1" w:lastRow="0" w:firstColumn="1" w:lastColumn="0" w:noHBand="0" w:noVBand="1"/>
      </w:tblPr>
      <w:tblGrid>
        <w:gridCol w:w="1083"/>
        <w:gridCol w:w="1423"/>
        <w:gridCol w:w="1452"/>
        <w:gridCol w:w="1303"/>
        <w:gridCol w:w="1303"/>
        <w:gridCol w:w="1452"/>
        <w:gridCol w:w="1198"/>
      </w:tblGrid>
      <w:tr w:rsidR="00C158A5" w:rsidRPr="00C158A5" w:rsidTr="00764096">
        <w:tc>
          <w:tcPr>
            <w:tcW w:w="588" w:type="pct"/>
            <w:vMerge w:val="restart"/>
          </w:tcPr>
          <w:p w:rsidR="00C158A5" w:rsidRPr="004477D3" w:rsidRDefault="00C158A5" w:rsidP="00D033EC">
            <w:pPr>
              <w:jc w:val="center"/>
              <w:rPr>
                <w:rFonts w:ascii="Times New Roman" w:eastAsia="Calibri" w:hAnsi="Times New Roman" w:cs="Times New Roman"/>
                <w:b/>
                <w:color w:val="000000" w:themeColor="text1"/>
                <w:sz w:val="24"/>
                <w:szCs w:val="24"/>
              </w:rPr>
            </w:pPr>
            <w:r w:rsidRPr="004477D3">
              <w:rPr>
                <w:rFonts w:ascii="Times New Roman" w:eastAsia="Calibri" w:hAnsi="Times New Roman" w:cs="Times New Roman"/>
                <w:b/>
                <w:color w:val="000000" w:themeColor="text1"/>
                <w:sz w:val="24"/>
                <w:szCs w:val="24"/>
              </w:rPr>
              <w:t>Log giderimi</w:t>
            </w:r>
          </w:p>
        </w:tc>
        <w:tc>
          <w:tcPr>
            <w:tcW w:w="4412" w:type="pct"/>
            <w:gridSpan w:val="6"/>
          </w:tcPr>
          <w:p w:rsidR="00C158A5" w:rsidRPr="004477D3" w:rsidRDefault="00C158A5" w:rsidP="00D033EC">
            <w:pPr>
              <w:jc w:val="center"/>
              <w:rPr>
                <w:rFonts w:ascii="Times New Roman" w:eastAsia="Calibri" w:hAnsi="Times New Roman" w:cs="Times New Roman"/>
                <w:b/>
                <w:color w:val="000000" w:themeColor="text1"/>
                <w:sz w:val="24"/>
                <w:szCs w:val="24"/>
              </w:rPr>
            </w:pPr>
            <w:r w:rsidRPr="004477D3">
              <w:rPr>
                <w:rFonts w:ascii="Times New Roman" w:eastAsia="Calibri" w:hAnsi="Times New Roman" w:cs="Times New Roman"/>
                <w:b/>
                <w:color w:val="000000" w:themeColor="text1"/>
                <w:sz w:val="24"/>
                <w:szCs w:val="24"/>
              </w:rPr>
              <w:t xml:space="preserve">Su sıcaklığı, </w:t>
            </w:r>
            <w:r w:rsidR="00DA5237" w:rsidRPr="00DA5237">
              <w:rPr>
                <w:rFonts w:ascii="Times New Roman" w:eastAsia="Calibri" w:hAnsi="Times New Roman" w:cs="Times New Roman"/>
                <w:b/>
                <w:color w:val="000000" w:themeColor="text1"/>
                <w:sz w:val="24"/>
                <w:szCs w:val="24"/>
              </w:rPr>
              <w:t>°C</w:t>
            </w:r>
          </w:p>
        </w:tc>
      </w:tr>
      <w:tr w:rsidR="00C158A5" w:rsidRPr="00C158A5" w:rsidTr="00764096">
        <w:tc>
          <w:tcPr>
            <w:tcW w:w="588" w:type="pct"/>
            <w:vMerge/>
          </w:tcPr>
          <w:p w:rsidR="00C158A5" w:rsidRPr="004477D3" w:rsidRDefault="00C158A5" w:rsidP="00D033EC">
            <w:pPr>
              <w:jc w:val="center"/>
              <w:rPr>
                <w:rFonts w:ascii="Times New Roman" w:eastAsia="Calibri" w:hAnsi="Times New Roman" w:cs="Times New Roman"/>
                <w:b/>
                <w:color w:val="000000" w:themeColor="text1"/>
                <w:sz w:val="24"/>
                <w:szCs w:val="24"/>
              </w:rPr>
            </w:pPr>
          </w:p>
        </w:tc>
        <w:tc>
          <w:tcPr>
            <w:tcW w:w="772" w:type="pct"/>
          </w:tcPr>
          <w:p w:rsidR="00C158A5" w:rsidRPr="004477D3" w:rsidRDefault="00C158A5" w:rsidP="00D033EC">
            <w:pPr>
              <w:autoSpaceDE w:val="0"/>
              <w:autoSpaceDN w:val="0"/>
              <w:adjustRightInd w:val="0"/>
              <w:jc w:val="center"/>
              <w:rPr>
                <w:rFonts w:ascii="Times New Roman" w:hAnsi="Times New Roman" w:cs="Times New Roman"/>
                <w:b/>
                <w:color w:val="000000" w:themeColor="text1"/>
                <w:sz w:val="24"/>
                <w:szCs w:val="24"/>
              </w:rPr>
            </w:pPr>
            <w:r w:rsidRPr="004477D3">
              <w:rPr>
                <w:rFonts w:ascii="Times New Roman" w:hAnsi="Times New Roman" w:cs="Times New Roman"/>
                <w:b/>
                <w:color w:val="000000" w:themeColor="text1"/>
                <w:sz w:val="24"/>
                <w:szCs w:val="24"/>
              </w:rPr>
              <w:t>≤ 1</w:t>
            </w:r>
          </w:p>
        </w:tc>
        <w:tc>
          <w:tcPr>
            <w:tcW w:w="788" w:type="pct"/>
          </w:tcPr>
          <w:p w:rsidR="00C158A5" w:rsidRPr="004477D3" w:rsidRDefault="00C158A5" w:rsidP="00D033EC">
            <w:pPr>
              <w:autoSpaceDE w:val="0"/>
              <w:autoSpaceDN w:val="0"/>
              <w:adjustRightInd w:val="0"/>
              <w:jc w:val="center"/>
              <w:rPr>
                <w:rFonts w:ascii="Times New Roman" w:hAnsi="Times New Roman" w:cs="Times New Roman"/>
                <w:b/>
                <w:color w:val="000000" w:themeColor="text1"/>
                <w:sz w:val="24"/>
                <w:szCs w:val="24"/>
              </w:rPr>
            </w:pPr>
            <w:r w:rsidRPr="004477D3">
              <w:rPr>
                <w:rFonts w:ascii="Times New Roman" w:hAnsi="Times New Roman" w:cs="Times New Roman"/>
                <w:b/>
                <w:color w:val="000000" w:themeColor="text1"/>
                <w:sz w:val="24"/>
                <w:szCs w:val="24"/>
              </w:rPr>
              <w:t>5</w:t>
            </w:r>
          </w:p>
        </w:tc>
        <w:tc>
          <w:tcPr>
            <w:tcW w:w="707" w:type="pct"/>
          </w:tcPr>
          <w:p w:rsidR="00C158A5" w:rsidRPr="004477D3" w:rsidRDefault="00C158A5" w:rsidP="00D033EC">
            <w:pPr>
              <w:autoSpaceDE w:val="0"/>
              <w:autoSpaceDN w:val="0"/>
              <w:adjustRightInd w:val="0"/>
              <w:jc w:val="center"/>
              <w:rPr>
                <w:rFonts w:ascii="Times New Roman" w:hAnsi="Times New Roman" w:cs="Times New Roman"/>
                <w:b/>
                <w:color w:val="000000" w:themeColor="text1"/>
                <w:sz w:val="24"/>
                <w:szCs w:val="24"/>
              </w:rPr>
            </w:pPr>
            <w:r w:rsidRPr="004477D3">
              <w:rPr>
                <w:rFonts w:ascii="Times New Roman" w:hAnsi="Times New Roman" w:cs="Times New Roman"/>
                <w:b/>
                <w:color w:val="000000" w:themeColor="text1"/>
                <w:sz w:val="24"/>
                <w:szCs w:val="24"/>
              </w:rPr>
              <w:t>10</w:t>
            </w:r>
          </w:p>
        </w:tc>
        <w:tc>
          <w:tcPr>
            <w:tcW w:w="707" w:type="pct"/>
          </w:tcPr>
          <w:p w:rsidR="00C158A5" w:rsidRPr="004477D3" w:rsidRDefault="00C158A5" w:rsidP="00D033EC">
            <w:pPr>
              <w:autoSpaceDE w:val="0"/>
              <w:autoSpaceDN w:val="0"/>
              <w:adjustRightInd w:val="0"/>
              <w:jc w:val="center"/>
              <w:rPr>
                <w:rFonts w:ascii="Times New Roman" w:hAnsi="Times New Roman" w:cs="Times New Roman"/>
                <w:b/>
                <w:color w:val="000000" w:themeColor="text1"/>
                <w:sz w:val="24"/>
                <w:szCs w:val="24"/>
              </w:rPr>
            </w:pPr>
            <w:r w:rsidRPr="004477D3">
              <w:rPr>
                <w:rFonts w:ascii="Times New Roman" w:hAnsi="Times New Roman" w:cs="Times New Roman"/>
                <w:b/>
                <w:color w:val="000000" w:themeColor="text1"/>
                <w:sz w:val="24"/>
                <w:szCs w:val="24"/>
              </w:rPr>
              <w:t>15</w:t>
            </w:r>
          </w:p>
        </w:tc>
        <w:tc>
          <w:tcPr>
            <w:tcW w:w="788" w:type="pct"/>
          </w:tcPr>
          <w:p w:rsidR="00C158A5" w:rsidRPr="004477D3" w:rsidRDefault="00C158A5" w:rsidP="00D033EC">
            <w:pPr>
              <w:autoSpaceDE w:val="0"/>
              <w:autoSpaceDN w:val="0"/>
              <w:adjustRightInd w:val="0"/>
              <w:jc w:val="center"/>
              <w:rPr>
                <w:rFonts w:ascii="Times New Roman" w:hAnsi="Times New Roman" w:cs="Times New Roman"/>
                <w:b/>
                <w:color w:val="000000" w:themeColor="text1"/>
                <w:sz w:val="24"/>
                <w:szCs w:val="24"/>
              </w:rPr>
            </w:pPr>
            <w:r w:rsidRPr="004477D3">
              <w:rPr>
                <w:rFonts w:ascii="Times New Roman" w:hAnsi="Times New Roman" w:cs="Times New Roman"/>
                <w:b/>
                <w:color w:val="000000" w:themeColor="text1"/>
                <w:sz w:val="24"/>
                <w:szCs w:val="24"/>
              </w:rPr>
              <w:t>20</w:t>
            </w:r>
          </w:p>
        </w:tc>
        <w:tc>
          <w:tcPr>
            <w:tcW w:w="650" w:type="pct"/>
          </w:tcPr>
          <w:p w:rsidR="00C158A5" w:rsidRPr="004477D3" w:rsidRDefault="00C158A5" w:rsidP="00D033EC">
            <w:pPr>
              <w:autoSpaceDE w:val="0"/>
              <w:autoSpaceDN w:val="0"/>
              <w:adjustRightInd w:val="0"/>
              <w:jc w:val="center"/>
              <w:rPr>
                <w:rFonts w:ascii="Times New Roman" w:hAnsi="Times New Roman" w:cs="Times New Roman"/>
                <w:b/>
                <w:color w:val="000000" w:themeColor="text1"/>
                <w:sz w:val="24"/>
                <w:szCs w:val="24"/>
              </w:rPr>
            </w:pPr>
            <w:r w:rsidRPr="004477D3">
              <w:rPr>
                <w:rFonts w:ascii="Times New Roman" w:hAnsi="Times New Roman" w:cs="Times New Roman"/>
                <w:b/>
                <w:color w:val="000000" w:themeColor="text1"/>
                <w:sz w:val="24"/>
                <w:szCs w:val="24"/>
              </w:rPr>
              <w:t>25</w:t>
            </w:r>
          </w:p>
        </w:tc>
      </w:tr>
      <w:tr w:rsidR="00C158A5" w:rsidRPr="00C158A5" w:rsidTr="00764096">
        <w:tc>
          <w:tcPr>
            <w:tcW w:w="588" w:type="pct"/>
          </w:tcPr>
          <w:p w:rsidR="00C158A5" w:rsidRPr="004477D3" w:rsidRDefault="00764096" w:rsidP="00D033EC">
            <w:pPr>
              <w:autoSpaceDE w:val="0"/>
              <w:autoSpaceDN w:val="0"/>
              <w:adjustRightInd w:v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r w:rsidR="00C158A5" w:rsidRPr="004477D3">
              <w:rPr>
                <w:rFonts w:ascii="Times New Roman" w:hAnsi="Times New Roman" w:cs="Times New Roman"/>
                <w:b/>
                <w:color w:val="000000" w:themeColor="text1"/>
                <w:sz w:val="24"/>
                <w:szCs w:val="24"/>
              </w:rPr>
              <w:t>5</w:t>
            </w:r>
          </w:p>
        </w:tc>
        <w:tc>
          <w:tcPr>
            <w:tcW w:w="772"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10</w:t>
            </w:r>
          </w:p>
        </w:tc>
        <w:tc>
          <w:tcPr>
            <w:tcW w:w="788"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4,3</w:t>
            </w:r>
          </w:p>
        </w:tc>
        <w:tc>
          <w:tcPr>
            <w:tcW w:w="707"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4</w:t>
            </w:r>
          </w:p>
        </w:tc>
        <w:tc>
          <w:tcPr>
            <w:tcW w:w="707"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3,2</w:t>
            </w:r>
          </w:p>
        </w:tc>
        <w:tc>
          <w:tcPr>
            <w:tcW w:w="788"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2,5</w:t>
            </w:r>
          </w:p>
        </w:tc>
        <w:tc>
          <w:tcPr>
            <w:tcW w:w="650"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2</w:t>
            </w:r>
          </w:p>
        </w:tc>
      </w:tr>
      <w:tr w:rsidR="00C158A5" w:rsidRPr="00C158A5" w:rsidTr="00764096">
        <w:tc>
          <w:tcPr>
            <w:tcW w:w="588" w:type="pct"/>
          </w:tcPr>
          <w:p w:rsidR="00C158A5" w:rsidRPr="004477D3" w:rsidRDefault="00764096" w:rsidP="00D033EC">
            <w:pPr>
              <w:autoSpaceDE w:val="0"/>
              <w:autoSpaceDN w:val="0"/>
              <w:adjustRightInd w:v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r w:rsidR="00C158A5" w:rsidRPr="004477D3">
              <w:rPr>
                <w:rFonts w:ascii="Times New Roman" w:hAnsi="Times New Roman" w:cs="Times New Roman"/>
                <w:b/>
                <w:color w:val="000000" w:themeColor="text1"/>
                <w:sz w:val="24"/>
                <w:szCs w:val="24"/>
              </w:rPr>
              <w:t>0</w:t>
            </w:r>
          </w:p>
        </w:tc>
        <w:tc>
          <w:tcPr>
            <w:tcW w:w="772"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21</w:t>
            </w:r>
          </w:p>
        </w:tc>
        <w:tc>
          <w:tcPr>
            <w:tcW w:w="788"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8,7</w:t>
            </w:r>
          </w:p>
        </w:tc>
        <w:tc>
          <w:tcPr>
            <w:tcW w:w="707"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7,7</w:t>
            </w:r>
          </w:p>
        </w:tc>
        <w:tc>
          <w:tcPr>
            <w:tcW w:w="707"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6,3</w:t>
            </w:r>
          </w:p>
        </w:tc>
        <w:tc>
          <w:tcPr>
            <w:tcW w:w="788"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5</w:t>
            </w:r>
          </w:p>
        </w:tc>
        <w:tc>
          <w:tcPr>
            <w:tcW w:w="650"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3,7</w:t>
            </w:r>
          </w:p>
        </w:tc>
      </w:tr>
      <w:tr w:rsidR="00C158A5" w:rsidRPr="00C158A5" w:rsidTr="00764096">
        <w:tc>
          <w:tcPr>
            <w:tcW w:w="588" w:type="pct"/>
          </w:tcPr>
          <w:p w:rsidR="00C158A5" w:rsidRPr="004477D3" w:rsidRDefault="00764096" w:rsidP="00D033EC">
            <w:pPr>
              <w:autoSpaceDE w:val="0"/>
              <w:autoSpaceDN w:val="0"/>
              <w:adjustRightInd w:v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r w:rsidR="00C158A5" w:rsidRPr="004477D3">
              <w:rPr>
                <w:rFonts w:ascii="Times New Roman" w:hAnsi="Times New Roman" w:cs="Times New Roman"/>
                <w:b/>
                <w:color w:val="000000" w:themeColor="text1"/>
                <w:sz w:val="24"/>
                <w:szCs w:val="24"/>
              </w:rPr>
              <w:t>5</w:t>
            </w:r>
          </w:p>
        </w:tc>
        <w:tc>
          <w:tcPr>
            <w:tcW w:w="772"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32</w:t>
            </w:r>
          </w:p>
        </w:tc>
        <w:tc>
          <w:tcPr>
            <w:tcW w:w="788"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13</w:t>
            </w:r>
          </w:p>
        </w:tc>
        <w:tc>
          <w:tcPr>
            <w:tcW w:w="707"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12</w:t>
            </w:r>
          </w:p>
        </w:tc>
        <w:tc>
          <w:tcPr>
            <w:tcW w:w="707"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10</w:t>
            </w:r>
          </w:p>
        </w:tc>
        <w:tc>
          <w:tcPr>
            <w:tcW w:w="788"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7,5</w:t>
            </w:r>
          </w:p>
        </w:tc>
        <w:tc>
          <w:tcPr>
            <w:tcW w:w="650"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5,5</w:t>
            </w:r>
          </w:p>
        </w:tc>
      </w:tr>
      <w:tr w:rsidR="00C158A5" w:rsidRPr="00C158A5" w:rsidTr="00764096">
        <w:tc>
          <w:tcPr>
            <w:tcW w:w="588" w:type="pct"/>
          </w:tcPr>
          <w:p w:rsidR="00C158A5" w:rsidRPr="004477D3" w:rsidRDefault="00764096" w:rsidP="00D033EC">
            <w:pPr>
              <w:autoSpaceDE w:val="0"/>
              <w:autoSpaceDN w:val="0"/>
              <w:adjustRightInd w:v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w:t>
            </w:r>
            <w:r w:rsidR="00C158A5" w:rsidRPr="004477D3">
              <w:rPr>
                <w:rFonts w:ascii="Times New Roman" w:hAnsi="Times New Roman" w:cs="Times New Roman"/>
                <w:b/>
                <w:color w:val="000000" w:themeColor="text1"/>
                <w:sz w:val="24"/>
                <w:szCs w:val="24"/>
              </w:rPr>
              <w:t>0</w:t>
            </w:r>
          </w:p>
        </w:tc>
        <w:tc>
          <w:tcPr>
            <w:tcW w:w="772"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42</w:t>
            </w:r>
          </w:p>
        </w:tc>
        <w:tc>
          <w:tcPr>
            <w:tcW w:w="788"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17</w:t>
            </w:r>
          </w:p>
        </w:tc>
        <w:tc>
          <w:tcPr>
            <w:tcW w:w="707"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15</w:t>
            </w:r>
          </w:p>
        </w:tc>
        <w:tc>
          <w:tcPr>
            <w:tcW w:w="707"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13</w:t>
            </w:r>
          </w:p>
        </w:tc>
        <w:tc>
          <w:tcPr>
            <w:tcW w:w="788"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10</w:t>
            </w:r>
          </w:p>
        </w:tc>
        <w:tc>
          <w:tcPr>
            <w:tcW w:w="650"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7,3</w:t>
            </w:r>
          </w:p>
        </w:tc>
      </w:tr>
      <w:tr w:rsidR="00C158A5" w:rsidRPr="00C158A5" w:rsidTr="00764096">
        <w:tc>
          <w:tcPr>
            <w:tcW w:w="588" w:type="pct"/>
          </w:tcPr>
          <w:p w:rsidR="00C158A5" w:rsidRPr="004477D3" w:rsidRDefault="00764096" w:rsidP="00D033EC">
            <w:pPr>
              <w:autoSpaceDE w:val="0"/>
              <w:autoSpaceDN w:val="0"/>
              <w:adjustRightInd w:v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w:t>
            </w:r>
            <w:r w:rsidR="00C158A5" w:rsidRPr="004477D3">
              <w:rPr>
                <w:rFonts w:ascii="Times New Roman" w:hAnsi="Times New Roman" w:cs="Times New Roman"/>
                <w:b/>
                <w:color w:val="000000" w:themeColor="text1"/>
                <w:sz w:val="24"/>
                <w:szCs w:val="24"/>
              </w:rPr>
              <w:t>5</w:t>
            </w:r>
          </w:p>
        </w:tc>
        <w:tc>
          <w:tcPr>
            <w:tcW w:w="772"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52</w:t>
            </w:r>
          </w:p>
        </w:tc>
        <w:tc>
          <w:tcPr>
            <w:tcW w:w="788"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22</w:t>
            </w:r>
          </w:p>
        </w:tc>
        <w:tc>
          <w:tcPr>
            <w:tcW w:w="707"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19</w:t>
            </w:r>
          </w:p>
        </w:tc>
        <w:tc>
          <w:tcPr>
            <w:tcW w:w="707"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16</w:t>
            </w:r>
          </w:p>
        </w:tc>
        <w:tc>
          <w:tcPr>
            <w:tcW w:w="788"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13</w:t>
            </w:r>
          </w:p>
        </w:tc>
        <w:tc>
          <w:tcPr>
            <w:tcW w:w="650"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9</w:t>
            </w:r>
          </w:p>
        </w:tc>
      </w:tr>
      <w:tr w:rsidR="00C158A5" w:rsidRPr="00C158A5" w:rsidTr="00764096">
        <w:tc>
          <w:tcPr>
            <w:tcW w:w="588" w:type="pct"/>
          </w:tcPr>
          <w:p w:rsidR="00C158A5" w:rsidRPr="004477D3" w:rsidRDefault="00764096" w:rsidP="00D033EC">
            <w:pPr>
              <w:autoSpaceDE w:val="0"/>
              <w:autoSpaceDN w:val="0"/>
              <w:adjustRightInd w:v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3,</w:t>
            </w:r>
            <w:r w:rsidR="00C158A5" w:rsidRPr="004477D3">
              <w:rPr>
                <w:rFonts w:ascii="Times New Roman" w:hAnsi="Times New Roman" w:cs="Times New Roman"/>
                <w:b/>
                <w:color w:val="000000" w:themeColor="text1"/>
                <w:sz w:val="24"/>
                <w:szCs w:val="24"/>
              </w:rPr>
              <w:t>0</w:t>
            </w:r>
          </w:p>
        </w:tc>
        <w:tc>
          <w:tcPr>
            <w:tcW w:w="772"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63</w:t>
            </w:r>
          </w:p>
        </w:tc>
        <w:tc>
          <w:tcPr>
            <w:tcW w:w="788"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26</w:t>
            </w:r>
          </w:p>
        </w:tc>
        <w:tc>
          <w:tcPr>
            <w:tcW w:w="707"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23</w:t>
            </w:r>
          </w:p>
        </w:tc>
        <w:tc>
          <w:tcPr>
            <w:tcW w:w="707"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19</w:t>
            </w:r>
          </w:p>
        </w:tc>
        <w:tc>
          <w:tcPr>
            <w:tcW w:w="788"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15</w:t>
            </w:r>
          </w:p>
        </w:tc>
        <w:tc>
          <w:tcPr>
            <w:tcW w:w="650"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11</w:t>
            </w:r>
          </w:p>
        </w:tc>
      </w:tr>
    </w:tbl>
    <w:p w:rsidR="00C158A5" w:rsidRPr="00C158A5" w:rsidRDefault="00C158A5" w:rsidP="00D033EC">
      <w:pPr>
        <w:spacing w:after="0" w:line="240" w:lineRule="auto"/>
        <w:rPr>
          <w:rFonts w:ascii="Times New Roman" w:hAnsi="Times New Roman" w:cs="Times New Roman"/>
          <w:color w:val="000000" w:themeColor="text1"/>
          <w:sz w:val="24"/>
          <w:szCs w:val="24"/>
        </w:rPr>
      </w:pPr>
    </w:p>
    <w:p w:rsidR="00C158A5" w:rsidRPr="00C158A5" w:rsidRDefault="00C158A5" w:rsidP="00D033EC">
      <w:pPr>
        <w:pStyle w:val="ResimYazs"/>
        <w:spacing w:after="0"/>
        <w:ind w:left="0" w:firstLine="0"/>
        <w:jc w:val="both"/>
        <w:rPr>
          <w:rFonts w:ascii="Times New Roman" w:eastAsia="Calibri" w:hAnsi="Times New Roman"/>
          <w:color w:val="000000" w:themeColor="text1"/>
          <w:sz w:val="24"/>
          <w:szCs w:val="24"/>
        </w:rPr>
      </w:pPr>
      <w:bookmarkStart w:id="4" w:name="_Toc370499624"/>
      <w:bookmarkStart w:id="5" w:name="_Toc383632686"/>
      <w:r w:rsidRPr="00C158A5">
        <w:rPr>
          <w:rFonts w:ascii="Times New Roman" w:hAnsi="Times New Roman"/>
          <w:color w:val="000000" w:themeColor="text1"/>
          <w:sz w:val="24"/>
          <w:szCs w:val="24"/>
        </w:rPr>
        <w:t>Tablo</w:t>
      </w:r>
      <w:r w:rsidR="00737D88">
        <w:rPr>
          <w:rFonts w:ascii="Times New Roman" w:hAnsi="Times New Roman"/>
          <w:color w:val="000000" w:themeColor="text1"/>
          <w:sz w:val="24"/>
          <w:szCs w:val="24"/>
        </w:rPr>
        <w:t xml:space="preserve"> 4</w:t>
      </w:r>
      <w:r w:rsidR="005C242A">
        <w:rPr>
          <w:rFonts w:ascii="Times New Roman" w:hAnsi="Times New Roman"/>
          <w:color w:val="000000" w:themeColor="text1"/>
          <w:sz w:val="24"/>
          <w:szCs w:val="24"/>
        </w:rPr>
        <w:t xml:space="preserve">. </w:t>
      </w:r>
      <w:r w:rsidRPr="00C158A5">
        <w:rPr>
          <w:rFonts w:ascii="Times New Roman" w:eastAsia="Calibri" w:hAnsi="Times New Roman"/>
          <w:color w:val="000000" w:themeColor="text1"/>
          <w:sz w:val="24"/>
          <w:szCs w:val="24"/>
        </w:rPr>
        <w:t xml:space="preserve">Klor dioksitle </w:t>
      </w:r>
      <w:r w:rsidRPr="00C158A5">
        <w:rPr>
          <w:rFonts w:ascii="Times New Roman" w:eastAsia="Calibri" w:hAnsi="Times New Roman"/>
          <w:i/>
          <w:color w:val="000000" w:themeColor="text1"/>
          <w:sz w:val="24"/>
          <w:szCs w:val="24"/>
        </w:rPr>
        <w:t>Cryptosporidium</w:t>
      </w:r>
      <w:r w:rsidRPr="00C158A5">
        <w:rPr>
          <w:rFonts w:ascii="Times New Roman" w:eastAsia="Calibri" w:hAnsi="Times New Roman"/>
          <w:color w:val="000000" w:themeColor="text1"/>
          <w:sz w:val="24"/>
          <w:szCs w:val="24"/>
        </w:rPr>
        <w:t>’un etkisiz hale getirilmesi için gerekli C</w:t>
      </w:r>
      <w:r w:rsidR="00F06AD8">
        <w:rPr>
          <w:rFonts w:ascii="Times New Roman" w:eastAsia="Calibri" w:hAnsi="Times New Roman"/>
          <w:color w:val="000000" w:themeColor="text1"/>
          <w:sz w:val="24"/>
          <w:szCs w:val="24"/>
        </w:rPr>
        <w:t>.</w:t>
      </w:r>
      <w:r w:rsidRPr="00C158A5">
        <w:rPr>
          <w:rFonts w:ascii="Times New Roman" w:eastAsia="Calibri" w:hAnsi="Times New Roman"/>
          <w:color w:val="000000" w:themeColor="text1"/>
          <w:sz w:val="24"/>
          <w:szCs w:val="24"/>
        </w:rPr>
        <w:t xml:space="preserve">T değerine sıcaklığın etkisi </w:t>
      </w:r>
      <w:bookmarkEnd w:id="4"/>
      <w:bookmarkEnd w:id="5"/>
    </w:p>
    <w:tbl>
      <w:tblPr>
        <w:tblStyle w:val="TabloKlavuzu"/>
        <w:tblW w:w="4886" w:type="pct"/>
        <w:tblInd w:w="108" w:type="dxa"/>
        <w:tblLayout w:type="fixed"/>
        <w:tblLook w:val="04A0" w:firstRow="1" w:lastRow="0" w:firstColumn="1" w:lastColumn="0" w:noHBand="0" w:noVBand="1"/>
      </w:tblPr>
      <w:tblGrid>
        <w:gridCol w:w="1083"/>
        <w:gridCol w:w="801"/>
        <w:gridCol w:w="802"/>
        <w:gridCol w:w="802"/>
        <w:gridCol w:w="802"/>
        <w:gridCol w:w="803"/>
        <w:gridCol w:w="803"/>
        <w:gridCol w:w="684"/>
        <w:gridCol w:w="684"/>
        <w:gridCol w:w="684"/>
        <w:gridCol w:w="684"/>
        <w:gridCol w:w="582"/>
      </w:tblGrid>
      <w:tr w:rsidR="00C158A5" w:rsidRPr="00C158A5" w:rsidTr="00764096">
        <w:tc>
          <w:tcPr>
            <w:tcW w:w="588" w:type="pct"/>
            <w:vMerge w:val="restart"/>
          </w:tcPr>
          <w:p w:rsidR="00C158A5" w:rsidRPr="004477D3" w:rsidRDefault="00C158A5" w:rsidP="00D033EC">
            <w:pPr>
              <w:jc w:val="center"/>
              <w:rPr>
                <w:rFonts w:ascii="Times New Roman" w:eastAsia="Calibri" w:hAnsi="Times New Roman" w:cs="Times New Roman"/>
                <w:b/>
                <w:color w:val="000000" w:themeColor="text1"/>
                <w:sz w:val="24"/>
                <w:szCs w:val="24"/>
              </w:rPr>
            </w:pPr>
            <w:r w:rsidRPr="004477D3">
              <w:rPr>
                <w:rFonts w:ascii="Times New Roman" w:eastAsia="Calibri" w:hAnsi="Times New Roman" w:cs="Times New Roman"/>
                <w:b/>
                <w:color w:val="000000" w:themeColor="text1"/>
                <w:sz w:val="24"/>
                <w:szCs w:val="24"/>
              </w:rPr>
              <w:t>Log giderimi</w:t>
            </w:r>
          </w:p>
        </w:tc>
        <w:tc>
          <w:tcPr>
            <w:tcW w:w="4412" w:type="pct"/>
            <w:gridSpan w:val="11"/>
          </w:tcPr>
          <w:p w:rsidR="00C158A5" w:rsidRPr="004477D3" w:rsidRDefault="00C158A5" w:rsidP="00D033EC">
            <w:pPr>
              <w:jc w:val="center"/>
              <w:rPr>
                <w:rFonts w:ascii="Times New Roman" w:eastAsia="Calibri" w:hAnsi="Times New Roman" w:cs="Times New Roman"/>
                <w:b/>
                <w:color w:val="000000" w:themeColor="text1"/>
                <w:sz w:val="24"/>
                <w:szCs w:val="24"/>
              </w:rPr>
            </w:pPr>
            <w:r w:rsidRPr="004477D3">
              <w:rPr>
                <w:rFonts w:ascii="Times New Roman" w:eastAsia="Calibri" w:hAnsi="Times New Roman" w:cs="Times New Roman"/>
                <w:b/>
                <w:color w:val="000000" w:themeColor="text1"/>
                <w:sz w:val="24"/>
                <w:szCs w:val="24"/>
              </w:rPr>
              <w:t xml:space="preserve">Su sıcaklığı, </w:t>
            </w:r>
            <w:r w:rsidR="00DA5237" w:rsidRPr="00DA5237">
              <w:rPr>
                <w:rFonts w:ascii="Times New Roman" w:eastAsia="Calibri" w:hAnsi="Times New Roman" w:cs="Times New Roman"/>
                <w:b/>
                <w:color w:val="000000" w:themeColor="text1"/>
                <w:sz w:val="24"/>
                <w:szCs w:val="24"/>
              </w:rPr>
              <w:t>°C</w:t>
            </w:r>
          </w:p>
        </w:tc>
      </w:tr>
      <w:tr w:rsidR="00C158A5" w:rsidRPr="00C158A5" w:rsidTr="00764096">
        <w:trPr>
          <w:trHeight w:val="506"/>
        </w:trPr>
        <w:tc>
          <w:tcPr>
            <w:tcW w:w="588" w:type="pct"/>
            <w:vMerge/>
          </w:tcPr>
          <w:p w:rsidR="00C158A5" w:rsidRPr="004477D3" w:rsidRDefault="00C158A5" w:rsidP="00D033EC">
            <w:pPr>
              <w:jc w:val="center"/>
              <w:rPr>
                <w:rFonts w:ascii="Times New Roman" w:eastAsia="Calibri" w:hAnsi="Times New Roman" w:cs="Times New Roman"/>
                <w:b/>
                <w:color w:val="000000" w:themeColor="text1"/>
                <w:sz w:val="24"/>
                <w:szCs w:val="24"/>
              </w:rPr>
            </w:pPr>
          </w:p>
        </w:tc>
        <w:tc>
          <w:tcPr>
            <w:tcW w:w="435" w:type="pct"/>
          </w:tcPr>
          <w:p w:rsidR="00C158A5" w:rsidRPr="004477D3" w:rsidRDefault="00C158A5" w:rsidP="00D033EC">
            <w:pPr>
              <w:jc w:val="center"/>
              <w:rPr>
                <w:rFonts w:ascii="Times New Roman" w:eastAsia="Calibri" w:hAnsi="Times New Roman" w:cs="Times New Roman"/>
                <w:b/>
                <w:color w:val="000000" w:themeColor="text1"/>
                <w:sz w:val="24"/>
                <w:szCs w:val="24"/>
              </w:rPr>
            </w:pPr>
            <w:r w:rsidRPr="004477D3">
              <w:rPr>
                <w:rFonts w:ascii="Times New Roman" w:hAnsi="Times New Roman" w:cs="Times New Roman"/>
                <w:b/>
                <w:color w:val="000000" w:themeColor="text1"/>
                <w:sz w:val="24"/>
                <w:szCs w:val="24"/>
              </w:rPr>
              <w:t>≤ 0,5</w:t>
            </w:r>
          </w:p>
        </w:tc>
        <w:tc>
          <w:tcPr>
            <w:tcW w:w="435" w:type="pct"/>
          </w:tcPr>
          <w:p w:rsidR="00C158A5" w:rsidRPr="004477D3" w:rsidRDefault="00C158A5" w:rsidP="00D033EC">
            <w:pPr>
              <w:jc w:val="center"/>
              <w:rPr>
                <w:rFonts w:ascii="Times New Roman" w:eastAsia="Calibri" w:hAnsi="Times New Roman" w:cs="Times New Roman"/>
                <w:b/>
                <w:color w:val="000000" w:themeColor="text1"/>
                <w:sz w:val="24"/>
                <w:szCs w:val="24"/>
              </w:rPr>
            </w:pPr>
            <w:r w:rsidRPr="004477D3">
              <w:rPr>
                <w:rFonts w:ascii="Times New Roman" w:eastAsia="Calibri" w:hAnsi="Times New Roman" w:cs="Times New Roman"/>
                <w:b/>
                <w:color w:val="000000" w:themeColor="text1"/>
                <w:sz w:val="24"/>
                <w:szCs w:val="24"/>
              </w:rPr>
              <w:t>1</w:t>
            </w:r>
          </w:p>
        </w:tc>
        <w:tc>
          <w:tcPr>
            <w:tcW w:w="435" w:type="pct"/>
          </w:tcPr>
          <w:p w:rsidR="00C158A5" w:rsidRPr="004477D3" w:rsidRDefault="00C158A5" w:rsidP="00D033EC">
            <w:pPr>
              <w:jc w:val="center"/>
              <w:rPr>
                <w:rFonts w:ascii="Times New Roman" w:eastAsia="Calibri" w:hAnsi="Times New Roman" w:cs="Times New Roman"/>
                <w:b/>
                <w:color w:val="000000" w:themeColor="text1"/>
                <w:sz w:val="24"/>
                <w:szCs w:val="24"/>
              </w:rPr>
            </w:pPr>
            <w:r w:rsidRPr="004477D3">
              <w:rPr>
                <w:rFonts w:ascii="Times New Roman" w:eastAsia="Calibri" w:hAnsi="Times New Roman" w:cs="Times New Roman"/>
                <w:b/>
                <w:color w:val="000000" w:themeColor="text1"/>
                <w:sz w:val="24"/>
                <w:szCs w:val="24"/>
              </w:rPr>
              <w:t>2</w:t>
            </w:r>
          </w:p>
        </w:tc>
        <w:tc>
          <w:tcPr>
            <w:tcW w:w="435" w:type="pct"/>
          </w:tcPr>
          <w:p w:rsidR="00C158A5" w:rsidRPr="004477D3" w:rsidRDefault="00C158A5" w:rsidP="00D033EC">
            <w:pPr>
              <w:jc w:val="center"/>
              <w:rPr>
                <w:rFonts w:ascii="Times New Roman" w:eastAsia="Calibri" w:hAnsi="Times New Roman" w:cs="Times New Roman"/>
                <w:b/>
                <w:color w:val="000000" w:themeColor="text1"/>
                <w:sz w:val="24"/>
                <w:szCs w:val="24"/>
              </w:rPr>
            </w:pPr>
            <w:r w:rsidRPr="004477D3">
              <w:rPr>
                <w:rFonts w:ascii="Times New Roman" w:eastAsia="Calibri" w:hAnsi="Times New Roman" w:cs="Times New Roman"/>
                <w:b/>
                <w:color w:val="000000" w:themeColor="text1"/>
                <w:sz w:val="24"/>
                <w:szCs w:val="24"/>
              </w:rPr>
              <w:t>3</w:t>
            </w:r>
          </w:p>
        </w:tc>
        <w:tc>
          <w:tcPr>
            <w:tcW w:w="436" w:type="pct"/>
          </w:tcPr>
          <w:p w:rsidR="00C158A5" w:rsidRPr="004477D3" w:rsidRDefault="00C158A5" w:rsidP="00D033EC">
            <w:pPr>
              <w:jc w:val="center"/>
              <w:rPr>
                <w:rFonts w:ascii="Times New Roman" w:eastAsia="Calibri" w:hAnsi="Times New Roman" w:cs="Times New Roman"/>
                <w:b/>
                <w:color w:val="000000" w:themeColor="text1"/>
                <w:sz w:val="24"/>
                <w:szCs w:val="24"/>
              </w:rPr>
            </w:pPr>
            <w:r w:rsidRPr="004477D3">
              <w:rPr>
                <w:rFonts w:ascii="Times New Roman" w:hAnsi="Times New Roman" w:cs="Times New Roman"/>
                <w:b/>
                <w:color w:val="000000" w:themeColor="text1"/>
                <w:sz w:val="24"/>
                <w:szCs w:val="24"/>
              </w:rPr>
              <w:t>5</w:t>
            </w:r>
          </w:p>
        </w:tc>
        <w:tc>
          <w:tcPr>
            <w:tcW w:w="436" w:type="pct"/>
          </w:tcPr>
          <w:p w:rsidR="00C158A5" w:rsidRPr="004477D3" w:rsidRDefault="00C158A5" w:rsidP="00D033EC">
            <w:pPr>
              <w:autoSpaceDE w:val="0"/>
              <w:autoSpaceDN w:val="0"/>
              <w:adjustRightInd w:val="0"/>
              <w:jc w:val="center"/>
              <w:rPr>
                <w:rFonts w:ascii="Times New Roman" w:hAnsi="Times New Roman" w:cs="Times New Roman"/>
                <w:b/>
                <w:color w:val="000000" w:themeColor="text1"/>
                <w:sz w:val="24"/>
                <w:szCs w:val="24"/>
              </w:rPr>
            </w:pPr>
            <w:r w:rsidRPr="004477D3">
              <w:rPr>
                <w:rFonts w:ascii="Times New Roman" w:hAnsi="Times New Roman" w:cs="Times New Roman"/>
                <w:b/>
                <w:color w:val="000000" w:themeColor="text1"/>
                <w:sz w:val="24"/>
                <w:szCs w:val="24"/>
              </w:rPr>
              <w:t>7</w:t>
            </w:r>
          </w:p>
        </w:tc>
        <w:tc>
          <w:tcPr>
            <w:tcW w:w="371" w:type="pct"/>
          </w:tcPr>
          <w:p w:rsidR="00C158A5" w:rsidRPr="004477D3" w:rsidRDefault="00C158A5" w:rsidP="00D033EC">
            <w:pPr>
              <w:autoSpaceDE w:val="0"/>
              <w:autoSpaceDN w:val="0"/>
              <w:adjustRightInd w:val="0"/>
              <w:jc w:val="center"/>
              <w:rPr>
                <w:rFonts w:ascii="Times New Roman" w:hAnsi="Times New Roman" w:cs="Times New Roman"/>
                <w:b/>
                <w:color w:val="000000" w:themeColor="text1"/>
                <w:sz w:val="24"/>
                <w:szCs w:val="24"/>
              </w:rPr>
            </w:pPr>
            <w:r w:rsidRPr="004477D3">
              <w:rPr>
                <w:rFonts w:ascii="Times New Roman" w:hAnsi="Times New Roman" w:cs="Times New Roman"/>
                <w:b/>
                <w:color w:val="000000" w:themeColor="text1"/>
                <w:sz w:val="24"/>
                <w:szCs w:val="24"/>
              </w:rPr>
              <w:t>10</w:t>
            </w:r>
          </w:p>
        </w:tc>
        <w:tc>
          <w:tcPr>
            <w:tcW w:w="371" w:type="pct"/>
          </w:tcPr>
          <w:p w:rsidR="00C158A5" w:rsidRPr="004477D3" w:rsidRDefault="00C158A5" w:rsidP="00D033EC">
            <w:pPr>
              <w:autoSpaceDE w:val="0"/>
              <w:autoSpaceDN w:val="0"/>
              <w:adjustRightInd w:val="0"/>
              <w:jc w:val="center"/>
              <w:rPr>
                <w:rFonts w:ascii="Times New Roman" w:hAnsi="Times New Roman" w:cs="Times New Roman"/>
                <w:b/>
                <w:color w:val="000000" w:themeColor="text1"/>
                <w:sz w:val="24"/>
                <w:szCs w:val="24"/>
              </w:rPr>
            </w:pPr>
            <w:r w:rsidRPr="004477D3">
              <w:rPr>
                <w:rFonts w:ascii="Times New Roman" w:hAnsi="Times New Roman" w:cs="Times New Roman"/>
                <w:b/>
                <w:color w:val="000000" w:themeColor="text1"/>
                <w:sz w:val="24"/>
                <w:szCs w:val="24"/>
              </w:rPr>
              <w:t>15</w:t>
            </w:r>
          </w:p>
        </w:tc>
        <w:tc>
          <w:tcPr>
            <w:tcW w:w="371" w:type="pct"/>
          </w:tcPr>
          <w:p w:rsidR="00C158A5" w:rsidRPr="004477D3" w:rsidRDefault="00C158A5" w:rsidP="00D033EC">
            <w:pPr>
              <w:autoSpaceDE w:val="0"/>
              <w:autoSpaceDN w:val="0"/>
              <w:adjustRightInd w:val="0"/>
              <w:jc w:val="center"/>
              <w:rPr>
                <w:rFonts w:ascii="Times New Roman" w:hAnsi="Times New Roman" w:cs="Times New Roman"/>
                <w:b/>
                <w:color w:val="000000" w:themeColor="text1"/>
                <w:sz w:val="24"/>
                <w:szCs w:val="24"/>
              </w:rPr>
            </w:pPr>
            <w:r w:rsidRPr="004477D3">
              <w:rPr>
                <w:rFonts w:ascii="Times New Roman" w:hAnsi="Times New Roman" w:cs="Times New Roman"/>
                <w:b/>
                <w:color w:val="000000" w:themeColor="text1"/>
                <w:sz w:val="24"/>
                <w:szCs w:val="24"/>
              </w:rPr>
              <w:t>20</w:t>
            </w:r>
          </w:p>
        </w:tc>
        <w:tc>
          <w:tcPr>
            <w:tcW w:w="371" w:type="pct"/>
          </w:tcPr>
          <w:p w:rsidR="00C158A5" w:rsidRPr="004477D3" w:rsidRDefault="00C158A5" w:rsidP="00D033EC">
            <w:pPr>
              <w:autoSpaceDE w:val="0"/>
              <w:autoSpaceDN w:val="0"/>
              <w:adjustRightInd w:val="0"/>
              <w:jc w:val="center"/>
              <w:rPr>
                <w:rFonts w:ascii="Times New Roman" w:hAnsi="Times New Roman" w:cs="Times New Roman"/>
                <w:b/>
                <w:color w:val="000000" w:themeColor="text1"/>
                <w:sz w:val="24"/>
                <w:szCs w:val="24"/>
              </w:rPr>
            </w:pPr>
            <w:r w:rsidRPr="004477D3">
              <w:rPr>
                <w:rFonts w:ascii="Times New Roman" w:hAnsi="Times New Roman" w:cs="Times New Roman"/>
                <w:b/>
                <w:color w:val="000000" w:themeColor="text1"/>
                <w:sz w:val="24"/>
                <w:szCs w:val="24"/>
              </w:rPr>
              <w:t>25</w:t>
            </w:r>
          </w:p>
        </w:tc>
        <w:tc>
          <w:tcPr>
            <w:tcW w:w="317" w:type="pct"/>
          </w:tcPr>
          <w:p w:rsidR="00C158A5" w:rsidRPr="004477D3" w:rsidRDefault="00C158A5" w:rsidP="00D033EC">
            <w:pPr>
              <w:jc w:val="center"/>
              <w:rPr>
                <w:rFonts w:ascii="Times New Roman" w:eastAsia="Calibri" w:hAnsi="Times New Roman" w:cs="Times New Roman"/>
                <w:b/>
                <w:color w:val="000000" w:themeColor="text1"/>
                <w:sz w:val="24"/>
                <w:szCs w:val="24"/>
              </w:rPr>
            </w:pPr>
            <w:r w:rsidRPr="004477D3">
              <w:rPr>
                <w:rFonts w:ascii="Times New Roman" w:eastAsia="Calibri" w:hAnsi="Times New Roman" w:cs="Times New Roman"/>
                <w:b/>
                <w:color w:val="000000" w:themeColor="text1"/>
                <w:sz w:val="24"/>
                <w:szCs w:val="24"/>
              </w:rPr>
              <w:t>30</w:t>
            </w:r>
          </w:p>
        </w:tc>
      </w:tr>
      <w:tr w:rsidR="00C158A5" w:rsidRPr="00C158A5" w:rsidTr="00764096">
        <w:tc>
          <w:tcPr>
            <w:tcW w:w="588" w:type="pct"/>
          </w:tcPr>
          <w:p w:rsidR="00C158A5" w:rsidRPr="004477D3" w:rsidRDefault="00764096" w:rsidP="00D033EC">
            <w:pPr>
              <w:autoSpaceDE w:val="0"/>
              <w:autoSpaceDN w:val="0"/>
              <w:adjustRightInd w:v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r w:rsidR="00C158A5" w:rsidRPr="004477D3">
              <w:rPr>
                <w:rFonts w:ascii="Times New Roman" w:hAnsi="Times New Roman" w:cs="Times New Roman"/>
                <w:b/>
                <w:color w:val="000000" w:themeColor="text1"/>
                <w:sz w:val="24"/>
                <w:szCs w:val="24"/>
              </w:rPr>
              <w:t>25</w:t>
            </w:r>
          </w:p>
        </w:tc>
        <w:tc>
          <w:tcPr>
            <w:tcW w:w="43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159</w:t>
            </w:r>
          </w:p>
        </w:tc>
        <w:tc>
          <w:tcPr>
            <w:tcW w:w="43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153</w:t>
            </w:r>
          </w:p>
        </w:tc>
        <w:tc>
          <w:tcPr>
            <w:tcW w:w="43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140</w:t>
            </w:r>
          </w:p>
        </w:tc>
        <w:tc>
          <w:tcPr>
            <w:tcW w:w="43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128</w:t>
            </w:r>
          </w:p>
        </w:tc>
        <w:tc>
          <w:tcPr>
            <w:tcW w:w="436"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107</w:t>
            </w:r>
          </w:p>
        </w:tc>
        <w:tc>
          <w:tcPr>
            <w:tcW w:w="436"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90</w:t>
            </w:r>
          </w:p>
        </w:tc>
        <w:tc>
          <w:tcPr>
            <w:tcW w:w="371"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69</w:t>
            </w:r>
          </w:p>
        </w:tc>
        <w:tc>
          <w:tcPr>
            <w:tcW w:w="371"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45</w:t>
            </w:r>
          </w:p>
        </w:tc>
        <w:tc>
          <w:tcPr>
            <w:tcW w:w="371"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29</w:t>
            </w:r>
          </w:p>
        </w:tc>
        <w:tc>
          <w:tcPr>
            <w:tcW w:w="371"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19</w:t>
            </w:r>
          </w:p>
        </w:tc>
        <w:tc>
          <w:tcPr>
            <w:tcW w:w="317"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12</w:t>
            </w:r>
          </w:p>
        </w:tc>
      </w:tr>
      <w:tr w:rsidR="00C158A5" w:rsidRPr="00C158A5" w:rsidTr="00764096">
        <w:tc>
          <w:tcPr>
            <w:tcW w:w="588" w:type="pct"/>
          </w:tcPr>
          <w:p w:rsidR="00C158A5" w:rsidRPr="004477D3" w:rsidRDefault="00764096" w:rsidP="00D033EC">
            <w:pPr>
              <w:autoSpaceDE w:val="0"/>
              <w:autoSpaceDN w:val="0"/>
              <w:adjustRightInd w:v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r w:rsidR="00C158A5" w:rsidRPr="004477D3">
              <w:rPr>
                <w:rFonts w:ascii="Times New Roman" w:hAnsi="Times New Roman" w:cs="Times New Roman"/>
                <w:b/>
                <w:color w:val="000000" w:themeColor="text1"/>
                <w:sz w:val="24"/>
                <w:szCs w:val="24"/>
              </w:rPr>
              <w:t>5</w:t>
            </w:r>
          </w:p>
        </w:tc>
        <w:tc>
          <w:tcPr>
            <w:tcW w:w="43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319</w:t>
            </w:r>
          </w:p>
        </w:tc>
        <w:tc>
          <w:tcPr>
            <w:tcW w:w="43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305</w:t>
            </w:r>
          </w:p>
        </w:tc>
        <w:tc>
          <w:tcPr>
            <w:tcW w:w="43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279</w:t>
            </w:r>
          </w:p>
        </w:tc>
        <w:tc>
          <w:tcPr>
            <w:tcW w:w="43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256</w:t>
            </w:r>
          </w:p>
        </w:tc>
        <w:tc>
          <w:tcPr>
            <w:tcW w:w="436"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214</w:t>
            </w:r>
          </w:p>
        </w:tc>
        <w:tc>
          <w:tcPr>
            <w:tcW w:w="436"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180</w:t>
            </w:r>
          </w:p>
        </w:tc>
        <w:tc>
          <w:tcPr>
            <w:tcW w:w="371"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138</w:t>
            </w:r>
          </w:p>
        </w:tc>
        <w:tc>
          <w:tcPr>
            <w:tcW w:w="371"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89</w:t>
            </w:r>
          </w:p>
        </w:tc>
        <w:tc>
          <w:tcPr>
            <w:tcW w:w="371"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58</w:t>
            </w:r>
          </w:p>
        </w:tc>
        <w:tc>
          <w:tcPr>
            <w:tcW w:w="371"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38</w:t>
            </w:r>
          </w:p>
        </w:tc>
        <w:tc>
          <w:tcPr>
            <w:tcW w:w="317"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24</w:t>
            </w:r>
          </w:p>
        </w:tc>
      </w:tr>
      <w:tr w:rsidR="00C158A5" w:rsidRPr="00C158A5" w:rsidTr="00764096">
        <w:tc>
          <w:tcPr>
            <w:tcW w:w="588" w:type="pct"/>
          </w:tcPr>
          <w:p w:rsidR="00C158A5" w:rsidRPr="004477D3" w:rsidRDefault="00764096" w:rsidP="00D033EC">
            <w:pPr>
              <w:autoSpaceDE w:val="0"/>
              <w:autoSpaceDN w:val="0"/>
              <w:adjustRightInd w:v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r w:rsidR="00C158A5" w:rsidRPr="004477D3">
              <w:rPr>
                <w:rFonts w:ascii="Times New Roman" w:hAnsi="Times New Roman" w:cs="Times New Roman"/>
                <w:b/>
                <w:color w:val="000000" w:themeColor="text1"/>
                <w:sz w:val="24"/>
                <w:szCs w:val="24"/>
              </w:rPr>
              <w:t>0</w:t>
            </w:r>
          </w:p>
        </w:tc>
        <w:tc>
          <w:tcPr>
            <w:tcW w:w="43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637</w:t>
            </w:r>
          </w:p>
        </w:tc>
        <w:tc>
          <w:tcPr>
            <w:tcW w:w="43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610</w:t>
            </w:r>
          </w:p>
        </w:tc>
        <w:tc>
          <w:tcPr>
            <w:tcW w:w="43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558</w:t>
            </w:r>
          </w:p>
        </w:tc>
        <w:tc>
          <w:tcPr>
            <w:tcW w:w="43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511</w:t>
            </w:r>
          </w:p>
        </w:tc>
        <w:tc>
          <w:tcPr>
            <w:tcW w:w="436"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429</w:t>
            </w:r>
          </w:p>
        </w:tc>
        <w:tc>
          <w:tcPr>
            <w:tcW w:w="436"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360</w:t>
            </w:r>
          </w:p>
        </w:tc>
        <w:tc>
          <w:tcPr>
            <w:tcW w:w="371"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277</w:t>
            </w:r>
          </w:p>
        </w:tc>
        <w:tc>
          <w:tcPr>
            <w:tcW w:w="371"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179</w:t>
            </w:r>
          </w:p>
        </w:tc>
        <w:tc>
          <w:tcPr>
            <w:tcW w:w="371"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116</w:t>
            </w:r>
          </w:p>
        </w:tc>
        <w:tc>
          <w:tcPr>
            <w:tcW w:w="371"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75</w:t>
            </w:r>
          </w:p>
        </w:tc>
        <w:tc>
          <w:tcPr>
            <w:tcW w:w="317"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49</w:t>
            </w:r>
          </w:p>
        </w:tc>
      </w:tr>
      <w:tr w:rsidR="00C158A5" w:rsidRPr="00C158A5" w:rsidTr="00764096">
        <w:tc>
          <w:tcPr>
            <w:tcW w:w="588" w:type="pct"/>
          </w:tcPr>
          <w:p w:rsidR="00C158A5" w:rsidRPr="004477D3" w:rsidRDefault="00617A12" w:rsidP="00D033EC">
            <w:pPr>
              <w:autoSpaceDE w:val="0"/>
              <w:autoSpaceDN w:val="0"/>
              <w:adjustRightInd w:v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r w:rsidR="00C158A5" w:rsidRPr="004477D3">
              <w:rPr>
                <w:rFonts w:ascii="Times New Roman" w:hAnsi="Times New Roman" w:cs="Times New Roman"/>
                <w:b/>
                <w:color w:val="000000" w:themeColor="text1"/>
                <w:sz w:val="24"/>
                <w:szCs w:val="24"/>
              </w:rPr>
              <w:t>5</w:t>
            </w:r>
          </w:p>
        </w:tc>
        <w:tc>
          <w:tcPr>
            <w:tcW w:w="43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956</w:t>
            </w:r>
          </w:p>
        </w:tc>
        <w:tc>
          <w:tcPr>
            <w:tcW w:w="43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915</w:t>
            </w:r>
          </w:p>
        </w:tc>
        <w:tc>
          <w:tcPr>
            <w:tcW w:w="43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838</w:t>
            </w:r>
          </w:p>
        </w:tc>
        <w:tc>
          <w:tcPr>
            <w:tcW w:w="43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767</w:t>
            </w:r>
          </w:p>
        </w:tc>
        <w:tc>
          <w:tcPr>
            <w:tcW w:w="436"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643</w:t>
            </w:r>
          </w:p>
        </w:tc>
        <w:tc>
          <w:tcPr>
            <w:tcW w:w="436"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539</w:t>
            </w:r>
          </w:p>
        </w:tc>
        <w:tc>
          <w:tcPr>
            <w:tcW w:w="371"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415</w:t>
            </w:r>
          </w:p>
        </w:tc>
        <w:tc>
          <w:tcPr>
            <w:tcW w:w="371"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268</w:t>
            </w:r>
          </w:p>
        </w:tc>
        <w:tc>
          <w:tcPr>
            <w:tcW w:w="371"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174</w:t>
            </w:r>
          </w:p>
        </w:tc>
        <w:tc>
          <w:tcPr>
            <w:tcW w:w="371"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113</w:t>
            </w:r>
          </w:p>
        </w:tc>
        <w:tc>
          <w:tcPr>
            <w:tcW w:w="317"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73</w:t>
            </w:r>
          </w:p>
        </w:tc>
      </w:tr>
      <w:tr w:rsidR="00C158A5" w:rsidRPr="00C158A5" w:rsidTr="00764096">
        <w:tc>
          <w:tcPr>
            <w:tcW w:w="588" w:type="pct"/>
          </w:tcPr>
          <w:p w:rsidR="00C158A5" w:rsidRPr="004477D3" w:rsidRDefault="00617A12" w:rsidP="00D033EC">
            <w:pPr>
              <w:autoSpaceDE w:val="0"/>
              <w:autoSpaceDN w:val="0"/>
              <w:adjustRightInd w:v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w:t>
            </w:r>
            <w:r w:rsidR="00C158A5" w:rsidRPr="004477D3">
              <w:rPr>
                <w:rFonts w:ascii="Times New Roman" w:hAnsi="Times New Roman" w:cs="Times New Roman"/>
                <w:b/>
                <w:color w:val="000000" w:themeColor="text1"/>
                <w:sz w:val="24"/>
                <w:szCs w:val="24"/>
              </w:rPr>
              <w:t>0</w:t>
            </w:r>
          </w:p>
        </w:tc>
        <w:tc>
          <w:tcPr>
            <w:tcW w:w="43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1275</w:t>
            </w:r>
          </w:p>
        </w:tc>
        <w:tc>
          <w:tcPr>
            <w:tcW w:w="43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1220</w:t>
            </w:r>
          </w:p>
        </w:tc>
        <w:tc>
          <w:tcPr>
            <w:tcW w:w="43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1117</w:t>
            </w:r>
          </w:p>
        </w:tc>
        <w:tc>
          <w:tcPr>
            <w:tcW w:w="43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1023</w:t>
            </w:r>
          </w:p>
        </w:tc>
        <w:tc>
          <w:tcPr>
            <w:tcW w:w="436"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858</w:t>
            </w:r>
          </w:p>
        </w:tc>
        <w:tc>
          <w:tcPr>
            <w:tcW w:w="436"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719</w:t>
            </w:r>
          </w:p>
        </w:tc>
        <w:tc>
          <w:tcPr>
            <w:tcW w:w="371"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553</w:t>
            </w:r>
          </w:p>
        </w:tc>
        <w:tc>
          <w:tcPr>
            <w:tcW w:w="371"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357</w:t>
            </w:r>
          </w:p>
        </w:tc>
        <w:tc>
          <w:tcPr>
            <w:tcW w:w="371"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232</w:t>
            </w:r>
          </w:p>
        </w:tc>
        <w:tc>
          <w:tcPr>
            <w:tcW w:w="371"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150</w:t>
            </w:r>
          </w:p>
        </w:tc>
        <w:tc>
          <w:tcPr>
            <w:tcW w:w="317"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98</w:t>
            </w:r>
          </w:p>
        </w:tc>
      </w:tr>
      <w:tr w:rsidR="00C158A5" w:rsidRPr="00C158A5" w:rsidTr="00764096">
        <w:tc>
          <w:tcPr>
            <w:tcW w:w="588" w:type="pct"/>
          </w:tcPr>
          <w:p w:rsidR="00C158A5" w:rsidRPr="004477D3" w:rsidRDefault="00617A12" w:rsidP="00D033EC">
            <w:pPr>
              <w:autoSpaceDE w:val="0"/>
              <w:autoSpaceDN w:val="0"/>
              <w:adjustRightInd w:v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w:t>
            </w:r>
            <w:r w:rsidR="00C158A5" w:rsidRPr="004477D3">
              <w:rPr>
                <w:rFonts w:ascii="Times New Roman" w:hAnsi="Times New Roman" w:cs="Times New Roman"/>
                <w:b/>
                <w:color w:val="000000" w:themeColor="text1"/>
                <w:sz w:val="24"/>
                <w:szCs w:val="24"/>
              </w:rPr>
              <w:t>5</w:t>
            </w:r>
          </w:p>
        </w:tc>
        <w:tc>
          <w:tcPr>
            <w:tcW w:w="43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1594</w:t>
            </w:r>
          </w:p>
        </w:tc>
        <w:tc>
          <w:tcPr>
            <w:tcW w:w="43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1525</w:t>
            </w:r>
          </w:p>
        </w:tc>
        <w:tc>
          <w:tcPr>
            <w:tcW w:w="43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1396</w:t>
            </w:r>
          </w:p>
        </w:tc>
        <w:tc>
          <w:tcPr>
            <w:tcW w:w="43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1278</w:t>
            </w:r>
          </w:p>
        </w:tc>
        <w:tc>
          <w:tcPr>
            <w:tcW w:w="436"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1072</w:t>
            </w:r>
          </w:p>
        </w:tc>
        <w:tc>
          <w:tcPr>
            <w:tcW w:w="436"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899</w:t>
            </w:r>
          </w:p>
        </w:tc>
        <w:tc>
          <w:tcPr>
            <w:tcW w:w="371"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691</w:t>
            </w:r>
          </w:p>
        </w:tc>
        <w:tc>
          <w:tcPr>
            <w:tcW w:w="371"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447</w:t>
            </w:r>
          </w:p>
        </w:tc>
        <w:tc>
          <w:tcPr>
            <w:tcW w:w="371"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289</w:t>
            </w:r>
          </w:p>
        </w:tc>
        <w:tc>
          <w:tcPr>
            <w:tcW w:w="371"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188</w:t>
            </w:r>
          </w:p>
        </w:tc>
        <w:tc>
          <w:tcPr>
            <w:tcW w:w="317"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122</w:t>
            </w:r>
          </w:p>
        </w:tc>
      </w:tr>
      <w:tr w:rsidR="00C158A5" w:rsidRPr="00C158A5" w:rsidTr="00764096">
        <w:tc>
          <w:tcPr>
            <w:tcW w:w="588" w:type="pct"/>
          </w:tcPr>
          <w:p w:rsidR="00C158A5" w:rsidRPr="004477D3" w:rsidRDefault="00C158A5" w:rsidP="00617A12">
            <w:pPr>
              <w:autoSpaceDE w:val="0"/>
              <w:autoSpaceDN w:val="0"/>
              <w:adjustRightInd w:val="0"/>
              <w:jc w:val="center"/>
              <w:rPr>
                <w:rFonts w:ascii="Times New Roman" w:hAnsi="Times New Roman" w:cs="Times New Roman"/>
                <w:b/>
                <w:color w:val="000000" w:themeColor="text1"/>
                <w:sz w:val="24"/>
                <w:szCs w:val="24"/>
              </w:rPr>
            </w:pPr>
            <w:r w:rsidRPr="004477D3">
              <w:rPr>
                <w:rFonts w:ascii="Times New Roman" w:hAnsi="Times New Roman" w:cs="Times New Roman"/>
                <w:b/>
                <w:color w:val="000000" w:themeColor="text1"/>
                <w:sz w:val="24"/>
                <w:szCs w:val="24"/>
              </w:rPr>
              <w:t>3</w:t>
            </w:r>
            <w:r w:rsidR="00617A12">
              <w:rPr>
                <w:rFonts w:ascii="Times New Roman" w:hAnsi="Times New Roman" w:cs="Times New Roman"/>
                <w:b/>
                <w:color w:val="000000" w:themeColor="text1"/>
                <w:sz w:val="24"/>
                <w:szCs w:val="24"/>
              </w:rPr>
              <w:t>,</w:t>
            </w:r>
            <w:r w:rsidRPr="004477D3">
              <w:rPr>
                <w:rFonts w:ascii="Times New Roman" w:hAnsi="Times New Roman" w:cs="Times New Roman"/>
                <w:b/>
                <w:color w:val="000000" w:themeColor="text1"/>
                <w:sz w:val="24"/>
                <w:szCs w:val="24"/>
              </w:rPr>
              <w:t>0</w:t>
            </w:r>
          </w:p>
        </w:tc>
        <w:tc>
          <w:tcPr>
            <w:tcW w:w="43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1912</w:t>
            </w:r>
          </w:p>
        </w:tc>
        <w:tc>
          <w:tcPr>
            <w:tcW w:w="43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1830</w:t>
            </w:r>
          </w:p>
        </w:tc>
        <w:tc>
          <w:tcPr>
            <w:tcW w:w="43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1675</w:t>
            </w:r>
          </w:p>
        </w:tc>
        <w:tc>
          <w:tcPr>
            <w:tcW w:w="43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1534</w:t>
            </w:r>
          </w:p>
        </w:tc>
        <w:tc>
          <w:tcPr>
            <w:tcW w:w="436"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1286</w:t>
            </w:r>
          </w:p>
        </w:tc>
        <w:tc>
          <w:tcPr>
            <w:tcW w:w="436"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1079</w:t>
            </w:r>
          </w:p>
        </w:tc>
        <w:tc>
          <w:tcPr>
            <w:tcW w:w="371"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830</w:t>
            </w:r>
          </w:p>
        </w:tc>
        <w:tc>
          <w:tcPr>
            <w:tcW w:w="371"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536</w:t>
            </w:r>
          </w:p>
        </w:tc>
        <w:tc>
          <w:tcPr>
            <w:tcW w:w="371"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347</w:t>
            </w:r>
          </w:p>
        </w:tc>
        <w:tc>
          <w:tcPr>
            <w:tcW w:w="371"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226</w:t>
            </w:r>
          </w:p>
        </w:tc>
        <w:tc>
          <w:tcPr>
            <w:tcW w:w="317"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147</w:t>
            </w:r>
          </w:p>
        </w:tc>
      </w:tr>
    </w:tbl>
    <w:p w:rsidR="00C158A5" w:rsidRPr="00C158A5" w:rsidRDefault="00C158A5" w:rsidP="00D033EC">
      <w:pPr>
        <w:spacing w:after="0" w:line="240" w:lineRule="auto"/>
        <w:rPr>
          <w:rFonts w:ascii="Times New Roman" w:hAnsi="Times New Roman" w:cs="Times New Roman"/>
          <w:color w:val="000000" w:themeColor="text1"/>
          <w:sz w:val="24"/>
          <w:szCs w:val="24"/>
        </w:rPr>
      </w:pPr>
    </w:p>
    <w:p w:rsidR="005629B8" w:rsidRPr="005629B8" w:rsidRDefault="00C158A5" w:rsidP="00D033EC">
      <w:pPr>
        <w:pStyle w:val="ResimYazs"/>
        <w:spacing w:after="0"/>
        <w:ind w:left="0" w:firstLine="0"/>
        <w:jc w:val="both"/>
        <w:rPr>
          <w:rFonts w:ascii="Times New Roman" w:hAnsi="Times New Roman"/>
          <w:color w:val="000000" w:themeColor="text1"/>
          <w:sz w:val="24"/>
          <w:szCs w:val="24"/>
        </w:rPr>
      </w:pPr>
      <w:bookmarkStart w:id="6" w:name="_Ref370408075"/>
      <w:bookmarkStart w:id="7" w:name="_Toc370499625"/>
      <w:bookmarkStart w:id="8" w:name="_Toc383632687"/>
      <w:r w:rsidRPr="00C158A5">
        <w:rPr>
          <w:rFonts w:ascii="Times New Roman" w:hAnsi="Times New Roman"/>
          <w:color w:val="000000" w:themeColor="text1"/>
          <w:sz w:val="24"/>
          <w:szCs w:val="24"/>
        </w:rPr>
        <w:t xml:space="preserve">Tablo </w:t>
      </w:r>
      <w:bookmarkEnd w:id="6"/>
      <w:r w:rsidR="00737D88">
        <w:rPr>
          <w:rFonts w:ascii="Times New Roman" w:hAnsi="Times New Roman"/>
          <w:color w:val="000000" w:themeColor="text1"/>
          <w:sz w:val="24"/>
          <w:szCs w:val="24"/>
        </w:rPr>
        <w:t>5</w:t>
      </w:r>
      <w:r w:rsidR="002806E8">
        <w:rPr>
          <w:rFonts w:ascii="Times New Roman" w:hAnsi="Times New Roman"/>
          <w:color w:val="000000" w:themeColor="text1"/>
          <w:sz w:val="24"/>
          <w:szCs w:val="24"/>
        </w:rPr>
        <w:t>.</w:t>
      </w:r>
      <w:r w:rsidRPr="00C158A5">
        <w:rPr>
          <w:rFonts w:ascii="Times New Roman" w:hAnsi="Times New Roman"/>
          <w:color w:val="000000" w:themeColor="text1"/>
          <w:sz w:val="24"/>
          <w:szCs w:val="24"/>
        </w:rPr>
        <w:t xml:space="preserve"> Klor dioksitle virüslerin etkisiz hale getirilmesi için gerekli C</w:t>
      </w:r>
      <w:r w:rsidR="00E01434">
        <w:rPr>
          <w:rFonts w:ascii="Times New Roman" w:hAnsi="Times New Roman"/>
          <w:color w:val="000000" w:themeColor="text1"/>
          <w:sz w:val="24"/>
          <w:szCs w:val="24"/>
        </w:rPr>
        <w:t>.</w:t>
      </w:r>
      <w:r w:rsidRPr="00C158A5">
        <w:rPr>
          <w:rFonts w:ascii="Times New Roman" w:hAnsi="Times New Roman"/>
          <w:color w:val="000000" w:themeColor="text1"/>
          <w:sz w:val="24"/>
          <w:szCs w:val="24"/>
        </w:rPr>
        <w:t>T</w:t>
      </w:r>
      <w:r w:rsidR="00063CC8" w:rsidRPr="00C158A5">
        <w:rPr>
          <w:rFonts w:ascii="Times New Roman" w:eastAsia="Calibri" w:hAnsi="Times New Roman"/>
          <w:color w:val="000000" w:themeColor="text1"/>
          <w:sz w:val="24"/>
          <w:szCs w:val="24"/>
        </w:rPr>
        <w:t xml:space="preserve"> </w:t>
      </w:r>
      <w:r w:rsidRPr="00C158A5">
        <w:rPr>
          <w:rFonts w:ascii="Times New Roman" w:hAnsi="Times New Roman"/>
          <w:color w:val="000000" w:themeColor="text1"/>
          <w:sz w:val="24"/>
          <w:szCs w:val="24"/>
        </w:rPr>
        <w:t xml:space="preserve">değerine sıcaklığın etkisi </w:t>
      </w:r>
      <w:bookmarkEnd w:id="7"/>
      <w:bookmarkEnd w:id="8"/>
    </w:p>
    <w:tbl>
      <w:tblPr>
        <w:tblStyle w:val="TabloKlavuzu"/>
        <w:tblW w:w="4886" w:type="pct"/>
        <w:tblInd w:w="108" w:type="dxa"/>
        <w:tblLook w:val="04A0" w:firstRow="1" w:lastRow="0" w:firstColumn="1" w:lastColumn="0" w:noHBand="0" w:noVBand="1"/>
      </w:tblPr>
      <w:tblGrid>
        <w:gridCol w:w="1085"/>
        <w:gridCol w:w="1389"/>
        <w:gridCol w:w="1391"/>
        <w:gridCol w:w="1391"/>
        <w:gridCol w:w="1391"/>
        <w:gridCol w:w="1391"/>
        <w:gridCol w:w="1176"/>
      </w:tblGrid>
      <w:tr w:rsidR="00C158A5" w:rsidRPr="00C158A5" w:rsidTr="00764096">
        <w:tc>
          <w:tcPr>
            <w:tcW w:w="588" w:type="pct"/>
            <w:vMerge w:val="restart"/>
          </w:tcPr>
          <w:p w:rsidR="00C158A5" w:rsidRPr="004477D3" w:rsidRDefault="00C158A5" w:rsidP="00D033EC">
            <w:pPr>
              <w:autoSpaceDE w:val="0"/>
              <w:autoSpaceDN w:val="0"/>
              <w:adjustRightInd w:val="0"/>
              <w:jc w:val="center"/>
              <w:rPr>
                <w:rFonts w:ascii="Times New Roman" w:hAnsi="Times New Roman" w:cs="Times New Roman"/>
                <w:b/>
                <w:color w:val="000000" w:themeColor="text1"/>
                <w:sz w:val="24"/>
                <w:szCs w:val="24"/>
              </w:rPr>
            </w:pPr>
            <w:r w:rsidRPr="004477D3">
              <w:rPr>
                <w:rFonts w:ascii="Times New Roman" w:hAnsi="Times New Roman" w:cs="Times New Roman"/>
                <w:b/>
                <w:color w:val="000000" w:themeColor="text1"/>
                <w:sz w:val="24"/>
                <w:szCs w:val="24"/>
              </w:rPr>
              <w:t>Log giderimi</w:t>
            </w:r>
          </w:p>
        </w:tc>
        <w:tc>
          <w:tcPr>
            <w:tcW w:w="4412" w:type="pct"/>
            <w:gridSpan w:val="6"/>
          </w:tcPr>
          <w:p w:rsidR="00C158A5" w:rsidRPr="004477D3" w:rsidRDefault="00C158A5" w:rsidP="00D033EC">
            <w:pPr>
              <w:jc w:val="center"/>
              <w:rPr>
                <w:rFonts w:ascii="Times New Roman" w:eastAsia="Calibri" w:hAnsi="Times New Roman" w:cs="Times New Roman"/>
                <w:b/>
                <w:color w:val="000000" w:themeColor="text1"/>
                <w:sz w:val="24"/>
                <w:szCs w:val="24"/>
              </w:rPr>
            </w:pPr>
            <w:r w:rsidRPr="004477D3">
              <w:rPr>
                <w:rFonts w:ascii="Times New Roman" w:eastAsia="Calibri" w:hAnsi="Times New Roman" w:cs="Times New Roman"/>
                <w:b/>
                <w:color w:val="000000" w:themeColor="text1"/>
                <w:sz w:val="24"/>
                <w:szCs w:val="24"/>
              </w:rPr>
              <w:t xml:space="preserve">Su sıcaklığı, </w:t>
            </w:r>
            <w:r w:rsidR="00DA5237" w:rsidRPr="00DA5237">
              <w:rPr>
                <w:rFonts w:ascii="Times New Roman" w:eastAsia="Calibri" w:hAnsi="Times New Roman" w:cs="Times New Roman"/>
                <w:b/>
                <w:color w:val="000000" w:themeColor="text1"/>
                <w:sz w:val="24"/>
                <w:szCs w:val="24"/>
              </w:rPr>
              <w:t>°C</w:t>
            </w:r>
          </w:p>
        </w:tc>
      </w:tr>
      <w:tr w:rsidR="00C158A5" w:rsidRPr="00C158A5" w:rsidTr="00764096">
        <w:tc>
          <w:tcPr>
            <w:tcW w:w="588" w:type="pct"/>
            <w:vMerge/>
          </w:tcPr>
          <w:p w:rsidR="00C158A5" w:rsidRPr="004477D3" w:rsidRDefault="00C158A5" w:rsidP="00D033EC">
            <w:pPr>
              <w:autoSpaceDE w:val="0"/>
              <w:autoSpaceDN w:val="0"/>
              <w:adjustRightInd w:val="0"/>
              <w:jc w:val="center"/>
              <w:rPr>
                <w:rFonts w:ascii="Times New Roman" w:hAnsi="Times New Roman" w:cs="Times New Roman"/>
                <w:b/>
                <w:color w:val="000000" w:themeColor="text1"/>
                <w:sz w:val="24"/>
                <w:szCs w:val="24"/>
              </w:rPr>
            </w:pPr>
          </w:p>
        </w:tc>
        <w:tc>
          <w:tcPr>
            <w:tcW w:w="754" w:type="pct"/>
          </w:tcPr>
          <w:p w:rsidR="00C158A5" w:rsidRPr="004477D3" w:rsidRDefault="00C158A5" w:rsidP="00D033EC">
            <w:pPr>
              <w:autoSpaceDE w:val="0"/>
              <w:autoSpaceDN w:val="0"/>
              <w:adjustRightInd w:val="0"/>
              <w:jc w:val="center"/>
              <w:rPr>
                <w:rFonts w:ascii="Times New Roman" w:hAnsi="Times New Roman" w:cs="Times New Roman"/>
                <w:b/>
                <w:color w:val="000000" w:themeColor="text1"/>
                <w:sz w:val="24"/>
                <w:szCs w:val="24"/>
              </w:rPr>
            </w:pPr>
            <w:r w:rsidRPr="004477D3">
              <w:rPr>
                <w:rFonts w:ascii="Times New Roman" w:hAnsi="Times New Roman" w:cs="Times New Roman"/>
                <w:b/>
                <w:color w:val="000000" w:themeColor="text1"/>
                <w:sz w:val="24"/>
                <w:szCs w:val="24"/>
              </w:rPr>
              <w:t>≤ 1</w:t>
            </w:r>
          </w:p>
        </w:tc>
        <w:tc>
          <w:tcPr>
            <w:tcW w:w="755" w:type="pct"/>
          </w:tcPr>
          <w:p w:rsidR="00C158A5" w:rsidRPr="004477D3" w:rsidRDefault="00C158A5" w:rsidP="00D033EC">
            <w:pPr>
              <w:autoSpaceDE w:val="0"/>
              <w:autoSpaceDN w:val="0"/>
              <w:adjustRightInd w:val="0"/>
              <w:jc w:val="center"/>
              <w:rPr>
                <w:rFonts w:ascii="Times New Roman" w:hAnsi="Times New Roman" w:cs="Times New Roman"/>
                <w:b/>
                <w:color w:val="000000" w:themeColor="text1"/>
                <w:sz w:val="24"/>
                <w:szCs w:val="24"/>
              </w:rPr>
            </w:pPr>
            <w:r w:rsidRPr="004477D3">
              <w:rPr>
                <w:rFonts w:ascii="Times New Roman" w:hAnsi="Times New Roman" w:cs="Times New Roman"/>
                <w:b/>
                <w:color w:val="000000" w:themeColor="text1"/>
                <w:sz w:val="24"/>
                <w:szCs w:val="24"/>
              </w:rPr>
              <w:t>5</w:t>
            </w:r>
          </w:p>
        </w:tc>
        <w:tc>
          <w:tcPr>
            <w:tcW w:w="755" w:type="pct"/>
          </w:tcPr>
          <w:p w:rsidR="00C158A5" w:rsidRPr="004477D3" w:rsidRDefault="00C158A5" w:rsidP="00D033EC">
            <w:pPr>
              <w:autoSpaceDE w:val="0"/>
              <w:autoSpaceDN w:val="0"/>
              <w:adjustRightInd w:val="0"/>
              <w:jc w:val="center"/>
              <w:rPr>
                <w:rFonts w:ascii="Times New Roman" w:hAnsi="Times New Roman" w:cs="Times New Roman"/>
                <w:b/>
                <w:color w:val="000000" w:themeColor="text1"/>
                <w:sz w:val="24"/>
                <w:szCs w:val="24"/>
              </w:rPr>
            </w:pPr>
            <w:r w:rsidRPr="004477D3">
              <w:rPr>
                <w:rFonts w:ascii="Times New Roman" w:hAnsi="Times New Roman" w:cs="Times New Roman"/>
                <w:b/>
                <w:color w:val="000000" w:themeColor="text1"/>
                <w:sz w:val="24"/>
                <w:szCs w:val="24"/>
              </w:rPr>
              <w:t>10</w:t>
            </w:r>
          </w:p>
        </w:tc>
        <w:tc>
          <w:tcPr>
            <w:tcW w:w="755" w:type="pct"/>
          </w:tcPr>
          <w:p w:rsidR="00C158A5" w:rsidRPr="004477D3" w:rsidRDefault="00C158A5" w:rsidP="00D033EC">
            <w:pPr>
              <w:autoSpaceDE w:val="0"/>
              <w:autoSpaceDN w:val="0"/>
              <w:adjustRightInd w:val="0"/>
              <w:jc w:val="center"/>
              <w:rPr>
                <w:rFonts w:ascii="Times New Roman" w:hAnsi="Times New Roman" w:cs="Times New Roman"/>
                <w:b/>
                <w:color w:val="000000" w:themeColor="text1"/>
                <w:sz w:val="24"/>
                <w:szCs w:val="24"/>
              </w:rPr>
            </w:pPr>
            <w:r w:rsidRPr="004477D3">
              <w:rPr>
                <w:rFonts w:ascii="Times New Roman" w:hAnsi="Times New Roman" w:cs="Times New Roman"/>
                <w:b/>
                <w:color w:val="000000" w:themeColor="text1"/>
                <w:sz w:val="24"/>
                <w:szCs w:val="24"/>
              </w:rPr>
              <w:t>15</w:t>
            </w:r>
          </w:p>
        </w:tc>
        <w:tc>
          <w:tcPr>
            <w:tcW w:w="755" w:type="pct"/>
          </w:tcPr>
          <w:p w:rsidR="00C158A5" w:rsidRPr="004477D3" w:rsidRDefault="00C158A5" w:rsidP="00D033EC">
            <w:pPr>
              <w:autoSpaceDE w:val="0"/>
              <w:autoSpaceDN w:val="0"/>
              <w:adjustRightInd w:val="0"/>
              <w:jc w:val="center"/>
              <w:rPr>
                <w:rFonts w:ascii="Times New Roman" w:hAnsi="Times New Roman" w:cs="Times New Roman"/>
                <w:b/>
                <w:color w:val="000000" w:themeColor="text1"/>
                <w:sz w:val="24"/>
                <w:szCs w:val="24"/>
              </w:rPr>
            </w:pPr>
            <w:r w:rsidRPr="004477D3">
              <w:rPr>
                <w:rFonts w:ascii="Times New Roman" w:hAnsi="Times New Roman" w:cs="Times New Roman"/>
                <w:b/>
                <w:color w:val="000000" w:themeColor="text1"/>
                <w:sz w:val="24"/>
                <w:szCs w:val="24"/>
              </w:rPr>
              <w:t>20</w:t>
            </w:r>
          </w:p>
        </w:tc>
        <w:tc>
          <w:tcPr>
            <w:tcW w:w="639" w:type="pct"/>
          </w:tcPr>
          <w:p w:rsidR="00C158A5" w:rsidRPr="004477D3" w:rsidRDefault="00C158A5" w:rsidP="00D033EC">
            <w:pPr>
              <w:autoSpaceDE w:val="0"/>
              <w:autoSpaceDN w:val="0"/>
              <w:adjustRightInd w:val="0"/>
              <w:jc w:val="center"/>
              <w:rPr>
                <w:rFonts w:ascii="Times New Roman" w:hAnsi="Times New Roman" w:cs="Times New Roman"/>
                <w:b/>
                <w:color w:val="000000" w:themeColor="text1"/>
                <w:sz w:val="24"/>
                <w:szCs w:val="24"/>
              </w:rPr>
            </w:pPr>
            <w:r w:rsidRPr="004477D3">
              <w:rPr>
                <w:rFonts w:ascii="Times New Roman" w:hAnsi="Times New Roman" w:cs="Times New Roman"/>
                <w:b/>
                <w:color w:val="000000" w:themeColor="text1"/>
                <w:sz w:val="24"/>
                <w:szCs w:val="24"/>
              </w:rPr>
              <w:t>25</w:t>
            </w:r>
          </w:p>
        </w:tc>
      </w:tr>
      <w:tr w:rsidR="00C158A5" w:rsidRPr="00C158A5" w:rsidTr="00764096">
        <w:tc>
          <w:tcPr>
            <w:tcW w:w="588" w:type="pct"/>
          </w:tcPr>
          <w:p w:rsidR="00C158A5" w:rsidRPr="004477D3" w:rsidRDefault="00C158A5" w:rsidP="00D033EC">
            <w:pPr>
              <w:autoSpaceDE w:val="0"/>
              <w:autoSpaceDN w:val="0"/>
              <w:adjustRightInd w:val="0"/>
              <w:jc w:val="center"/>
              <w:rPr>
                <w:rFonts w:ascii="Times New Roman" w:hAnsi="Times New Roman" w:cs="Times New Roman"/>
                <w:b/>
                <w:color w:val="000000" w:themeColor="text1"/>
                <w:sz w:val="24"/>
                <w:szCs w:val="24"/>
              </w:rPr>
            </w:pPr>
            <w:r w:rsidRPr="004477D3">
              <w:rPr>
                <w:rFonts w:ascii="Times New Roman" w:hAnsi="Times New Roman" w:cs="Times New Roman"/>
                <w:b/>
                <w:color w:val="000000" w:themeColor="text1"/>
                <w:sz w:val="24"/>
                <w:szCs w:val="24"/>
              </w:rPr>
              <w:t>2</w:t>
            </w:r>
          </w:p>
        </w:tc>
        <w:tc>
          <w:tcPr>
            <w:tcW w:w="754"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8,4</w:t>
            </w:r>
          </w:p>
        </w:tc>
        <w:tc>
          <w:tcPr>
            <w:tcW w:w="75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5,6</w:t>
            </w:r>
          </w:p>
        </w:tc>
        <w:tc>
          <w:tcPr>
            <w:tcW w:w="75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4,2</w:t>
            </w:r>
          </w:p>
        </w:tc>
        <w:tc>
          <w:tcPr>
            <w:tcW w:w="75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2,8</w:t>
            </w:r>
          </w:p>
        </w:tc>
        <w:tc>
          <w:tcPr>
            <w:tcW w:w="75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2,1</w:t>
            </w:r>
          </w:p>
        </w:tc>
        <w:tc>
          <w:tcPr>
            <w:tcW w:w="639"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1,4</w:t>
            </w:r>
          </w:p>
        </w:tc>
      </w:tr>
      <w:tr w:rsidR="00C158A5" w:rsidRPr="00C158A5" w:rsidTr="00764096">
        <w:tc>
          <w:tcPr>
            <w:tcW w:w="588" w:type="pct"/>
          </w:tcPr>
          <w:p w:rsidR="00C158A5" w:rsidRPr="004477D3" w:rsidRDefault="00C158A5" w:rsidP="00D033EC">
            <w:pPr>
              <w:autoSpaceDE w:val="0"/>
              <w:autoSpaceDN w:val="0"/>
              <w:adjustRightInd w:val="0"/>
              <w:jc w:val="center"/>
              <w:rPr>
                <w:rFonts w:ascii="Times New Roman" w:hAnsi="Times New Roman" w:cs="Times New Roman"/>
                <w:b/>
                <w:color w:val="000000" w:themeColor="text1"/>
                <w:sz w:val="24"/>
                <w:szCs w:val="24"/>
              </w:rPr>
            </w:pPr>
            <w:r w:rsidRPr="004477D3">
              <w:rPr>
                <w:rFonts w:ascii="Times New Roman" w:hAnsi="Times New Roman" w:cs="Times New Roman"/>
                <w:b/>
                <w:color w:val="000000" w:themeColor="text1"/>
                <w:sz w:val="24"/>
                <w:szCs w:val="24"/>
              </w:rPr>
              <w:t>3</w:t>
            </w:r>
          </w:p>
        </w:tc>
        <w:tc>
          <w:tcPr>
            <w:tcW w:w="754"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25,6</w:t>
            </w:r>
          </w:p>
        </w:tc>
        <w:tc>
          <w:tcPr>
            <w:tcW w:w="75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17,1</w:t>
            </w:r>
          </w:p>
        </w:tc>
        <w:tc>
          <w:tcPr>
            <w:tcW w:w="75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12,8</w:t>
            </w:r>
          </w:p>
        </w:tc>
        <w:tc>
          <w:tcPr>
            <w:tcW w:w="75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8,6</w:t>
            </w:r>
          </w:p>
        </w:tc>
        <w:tc>
          <w:tcPr>
            <w:tcW w:w="75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6,4</w:t>
            </w:r>
          </w:p>
        </w:tc>
        <w:tc>
          <w:tcPr>
            <w:tcW w:w="639"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4,3</w:t>
            </w:r>
          </w:p>
        </w:tc>
      </w:tr>
      <w:tr w:rsidR="00C158A5" w:rsidRPr="00C158A5" w:rsidTr="00764096">
        <w:tc>
          <w:tcPr>
            <w:tcW w:w="588" w:type="pct"/>
          </w:tcPr>
          <w:p w:rsidR="00C158A5" w:rsidRPr="004477D3" w:rsidRDefault="00C158A5" w:rsidP="00D033EC">
            <w:pPr>
              <w:autoSpaceDE w:val="0"/>
              <w:autoSpaceDN w:val="0"/>
              <w:adjustRightInd w:val="0"/>
              <w:jc w:val="center"/>
              <w:rPr>
                <w:rFonts w:ascii="Times New Roman" w:hAnsi="Times New Roman" w:cs="Times New Roman"/>
                <w:b/>
                <w:color w:val="000000" w:themeColor="text1"/>
                <w:sz w:val="24"/>
                <w:szCs w:val="24"/>
              </w:rPr>
            </w:pPr>
            <w:r w:rsidRPr="004477D3">
              <w:rPr>
                <w:rFonts w:ascii="Times New Roman" w:hAnsi="Times New Roman" w:cs="Times New Roman"/>
                <w:b/>
                <w:color w:val="000000" w:themeColor="text1"/>
                <w:sz w:val="24"/>
                <w:szCs w:val="24"/>
              </w:rPr>
              <w:t>4</w:t>
            </w:r>
          </w:p>
        </w:tc>
        <w:tc>
          <w:tcPr>
            <w:tcW w:w="754"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50,1</w:t>
            </w:r>
          </w:p>
        </w:tc>
        <w:tc>
          <w:tcPr>
            <w:tcW w:w="75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33,4</w:t>
            </w:r>
          </w:p>
        </w:tc>
        <w:tc>
          <w:tcPr>
            <w:tcW w:w="75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25,1</w:t>
            </w:r>
          </w:p>
        </w:tc>
        <w:tc>
          <w:tcPr>
            <w:tcW w:w="75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16,7</w:t>
            </w:r>
          </w:p>
        </w:tc>
        <w:tc>
          <w:tcPr>
            <w:tcW w:w="755"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12,5</w:t>
            </w:r>
          </w:p>
        </w:tc>
        <w:tc>
          <w:tcPr>
            <w:tcW w:w="639"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8,4</w:t>
            </w:r>
          </w:p>
        </w:tc>
      </w:tr>
    </w:tbl>
    <w:p w:rsidR="00C158A5" w:rsidRPr="006571C3" w:rsidRDefault="00C158A5" w:rsidP="00D033EC">
      <w:pPr>
        <w:spacing w:after="0" w:line="240" w:lineRule="auto"/>
        <w:jc w:val="both"/>
        <w:rPr>
          <w:rFonts w:ascii="Times New Roman" w:hAnsi="Times New Roman"/>
          <w:strike/>
          <w:color w:val="FF0000"/>
          <w:sz w:val="24"/>
          <w:szCs w:val="24"/>
        </w:rPr>
      </w:pPr>
    </w:p>
    <w:p w:rsidR="00636CF8" w:rsidRDefault="00636CF8" w:rsidP="00D033EC">
      <w:pPr>
        <w:spacing w:after="0" w:line="240" w:lineRule="auto"/>
        <w:jc w:val="both"/>
        <w:rPr>
          <w:rFonts w:ascii="Times New Roman" w:eastAsia="Times New Roman" w:hAnsi="Times New Roman"/>
          <w:b/>
          <w:sz w:val="24"/>
          <w:szCs w:val="24"/>
        </w:rPr>
      </w:pPr>
    </w:p>
    <w:p w:rsidR="00636CF8" w:rsidRDefault="00636CF8" w:rsidP="00D033EC">
      <w:pPr>
        <w:spacing w:after="0" w:line="240" w:lineRule="auto"/>
        <w:jc w:val="both"/>
        <w:rPr>
          <w:rFonts w:ascii="Times New Roman" w:eastAsia="Times New Roman" w:hAnsi="Times New Roman"/>
          <w:b/>
          <w:sz w:val="24"/>
          <w:szCs w:val="24"/>
        </w:rPr>
      </w:pPr>
    </w:p>
    <w:p w:rsidR="00636CF8" w:rsidRDefault="00636CF8" w:rsidP="00D033EC">
      <w:pPr>
        <w:spacing w:after="0" w:line="240" w:lineRule="auto"/>
        <w:jc w:val="both"/>
        <w:rPr>
          <w:rFonts w:ascii="Times New Roman" w:eastAsia="Times New Roman" w:hAnsi="Times New Roman"/>
          <w:b/>
          <w:sz w:val="24"/>
          <w:szCs w:val="24"/>
        </w:rPr>
      </w:pPr>
    </w:p>
    <w:p w:rsidR="00636CF8" w:rsidRDefault="00636CF8" w:rsidP="00D033EC">
      <w:pPr>
        <w:spacing w:after="0" w:line="240" w:lineRule="auto"/>
        <w:jc w:val="both"/>
        <w:rPr>
          <w:rFonts w:ascii="Times New Roman" w:eastAsia="Times New Roman" w:hAnsi="Times New Roman"/>
          <w:b/>
          <w:sz w:val="24"/>
          <w:szCs w:val="24"/>
        </w:rPr>
      </w:pPr>
    </w:p>
    <w:p w:rsidR="00636CF8" w:rsidRDefault="00636CF8" w:rsidP="00D033EC">
      <w:pPr>
        <w:spacing w:after="0" w:line="240" w:lineRule="auto"/>
        <w:jc w:val="both"/>
        <w:rPr>
          <w:rFonts w:ascii="Times New Roman" w:eastAsia="Times New Roman" w:hAnsi="Times New Roman"/>
          <w:b/>
          <w:sz w:val="24"/>
          <w:szCs w:val="24"/>
        </w:rPr>
      </w:pPr>
    </w:p>
    <w:p w:rsidR="00EF22E0" w:rsidRDefault="00F06AD8" w:rsidP="00D033EC">
      <w:pPr>
        <w:spacing w:after="0" w:line="240" w:lineRule="auto"/>
        <w:jc w:val="both"/>
        <w:rPr>
          <w:rFonts w:ascii="Times New Roman" w:eastAsia="Times New Roman" w:hAnsi="Times New Roman"/>
          <w:sz w:val="24"/>
          <w:szCs w:val="24"/>
        </w:rPr>
      </w:pPr>
      <w:r>
        <w:rPr>
          <w:rFonts w:ascii="Times New Roman" w:eastAsia="Times New Roman" w:hAnsi="Times New Roman"/>
          <w:b/>
          <w:sz w:val="24"/>
          <w:szCs w:val="24"/>
        </w:rPr>
        <w:lastRenderedPageBreak/>
        <w:t xml:space="preserve">3) </w:t>
      </w:r>
      <w:r w:rsidR="00147181" w:rsidRPr="006571C3">
        <w:rPr>
          <w:rFonts w:ascii="Times New Roman" w:eastAsia="Times New Roman" w:hAnsi="Times New Roman"/>
          <w:b/>
          <w:sz w:val="24"/>
          <w:szCs w:val="24"/>
        </w:rPr>
        <w:t xml:space="preserve">UV </w:t>
      </w:r>
      <w:r w:rsidRPr="006571C3">
        <w:rPr>
          <w:rFonts w:ascii="Times New Roman" w:eastAsia="Times New Roman" w:hAnsi="Times New Roman"/>
          <w:b/>
          <w:sz w:val="24"/>
          <w:szCs w:val="24"/>
        </w:rPr>
        <w:t>RADYASYONU:</w:t>
      </w:r>
      <w:r w:rsidRPr="006571C3">
        <w:rPr>
          <w:rFonts w:ascii="Times New Roman" w:eastAsia="Times New Roman" w:hAnsi="Times New Roman"/>
          <w:sz w:val="24"/>
          <w:szCs w:val="24"/>
        </w:rPr>
        <w:t xml:space="preserve"> </w:t>
      </w:r>
      <w:r w:rsidR="00147181" w:rsidRPr="006571C3">
        <w:rPr>
          <w:rFonts w:ascii="Times New Roman" w:eastAsia="Times New Roman" w:hAnsi="Times New Roman"/>
          <w:sz w:val="24"/>
          <w:szCs w:val="24"/>
        </w:rPr>
        <w:t>Etkin bir dezenfeksiyon yöntemi</w:t>
      </w:r>
      <w:r w:rsidR="007520F1">
        <w:rPr>
          <w:rFonts w:ascii="Times New Roman" w:eastAsia="Times New Roman" w:hAnsi="Times New Roman"/>
          <w:sz w:val="24"/>
          <w:szCs w:val="24"/>
        </w:rPr>
        <w:t xml:space="preserve"> olup </w:t>
      </w:r>
      <w:r w:rsidR="00147181" w:rsidRPr="006571C3">
        <w:rPr>
          <w:rFonts w:ascii="Times New Roman" w:eastAsia="Times New Roman" w:hAnsi="Times New Roman"/>
          <w:sz w:val="24"/>
          <w:szCs w:val="24"/>
        </w:rPr>
        <w:t>birçok spor, virüs ve kisti inaktive eder</w:t>
      </w:r>
      <w:r w:rsidR="007520F1">
        <w:rPr>
          <w:rFonts w:ascii="Times New Roman" w:eastAsia="Times New Roman" w:hAnsi="Times New Roman"/>
          <w:sz w:val="24"/>
          <w:szCs w:val="24"/>
        </w:rPr>
        <w:t>.</w:t>
      </w:r>
      <w:r w:rsidR="00147181" w:rsidRPr="006571C3">
        <w:rPr>
          <w:rFonts w:ascii="Times New Roman" w:eastAsia="Times New Roman" w:hAnsi="Times New Roman"/>
          <w:sz w:val="24"/>
          <w:szCs w:val="24"/>
        </w:rPr>
        <w:t xml:space="preserve"> </w:t>
      </w:r>
      <w:r w:rsidR="007520F1">
        <w:rPr>
          <w:rFonts w:ascii="Times New Roman" w:eastAsia="Times New Roman" w:hAnsi="Times New Roman"/>
          <w:sz w:val="24"/>
          <w:szCs w:val="24"/>
        </w:rPr>
        <w:t>UV radyasyonu uygulanan sularda dezenfeksiyon yan ürünleri</w:t>
      </w:r>
      <w:r w:rsidR="00147181" w:rsidRPr="006571C3">
        <w:rPr>
          <w:rFonts w:ascii="Times New Roman" w:eastAsia="Times New Roman" w:hAnsi="Times New Roman"/>
          <w:sz w:val="24"/>
          <w:szCs w:val="24"/>
        </w:rPr>
        <w:t xml:space="preserve"> oluşumu tespit edilmemiştir. Ayrıca depolama ve dağıtım hattında kalıntı dezenfektan gerektiren büyük sistemler yerine küçük ölçekli sistemlerde kullanılmaktadır. UV dezenfeksiyonunun, dezenfeksiyon sonrasında suyun son kullanıcıya kısa bir sürede ulaşabildiği küçük ölçekli sistemlerde kullanımı uygundur. Su kalitesi ve debi, UV verimi üzerinde etkilidir. </w:t>
      </w:r>
    </w:p>
    <w:p w:rsidR="00617A12" w:rsidRDefault="00617A12" w:rsidP="00D033EC">
      <w:pPr>
        <w:spacing w:after="0" w:line="240" w:lineRule="auto"/>
        <w:jc w:val="both"/>
        <w:rPr>
          <w:rFonts w:ascii="Times New Roman" w:eastAsia="Times New Roman" w:hAnsi="Times New Roman"/>
          <w:sz w:val="24"/>
          <w:szCs w:val="24"/>
        </w:rPr>
      </w:pPr>
    </w:p>
    <w:p w:rsidR="00347E3E" w:rsidRPr="00347E3E" w:rsidRDefault="00347E3E" w:rsidP="00347E3E">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347E3E">
        <w:rPr>
          <w:rFonts w:ascii="Times New Roman" w:eastAsiaTheme="minorHAnsi" w:hAnsi="Times New Roman" w:cs="Times New Roman"/>
          <w:sz w:val="24"/>
          <w:szCs w:val="24"/>
          <w:lang w:eastAsia="en-US"/>
        </w:rPr>
        <w:t xml:space="preserve">UV </w:t>
      </w:r>
      <w:r w:rsidR="00636CF8">
        <w:rPr>
          <w:rFonts w:ascii="Times New Roman" w:eastAsiaTheme="minorHAnsi" w:hAnsi="Times New Roman" w:cs="Times New Roman"/>
          <w:sz w:val="24"/>
          <w:szCs w:val="24"/>
          <w:lang w:eastAsia="en-US"/>
        </w:rPr>
        <w:t>ile</w:t>
      </w:r>
      <w:r w:rsidRPr="00347E3E">
        <w:rPr>
          <w:rFonts w:ascii="Times New Roman" w:eastAsiaTheme="minorHAnsi" w:hAnsi="Times New Roman" w:cs="Times New Roman"/>
          <w:sz w:val="24"/>
          <w:szCs w:val="24"/>
          <w:lang w:eastAsia="en-US"/>
        </w:rPr>
        <w:t xml:space="preserve"> dezenfeksiyon</w:t>
      </w:r>
      <w:r w:rsidR="00636CF8">
        <w:rPr>
          <w:rFonts w:ascii="Times New Roman" w:eastAsiaTheme="minorHAnsi" w:hAnsi="Times New Roman" w:cs="Times New Roman"/>
          <w:sz w:val="24"/>
          <w:szCs w:val="24"/>
          <w:lang w:eastAsia="en-US"/>
        </w:rPr>
        <w:t>un</w:t>
      </w:r>
      <w:r w:rsidRPr="00347E3E">
        <w:rPr>
          <w:rFonts w:ascii="Times New Roman" w:eastAsiaTheme="minorHAnsi" w:hAnsi="Times New Roman" w:cs="Times New Roman"/>
          <w:sz w:val="24"/>
          <w:szCs w:val="24"/>
          <w:lang w:eastAsia="en-US"/>
        </w:rPr>
        <w:t xml:space="preserve"> uygunluğunu tayin etmekte kullanılan en</w:t>
      </w:r>
      <w:r>
        <w:rPr>
          <w:rFonts w:ascii="Times New Roman" w:eastAsiaTheme="minorHAnsi" w:hAnsi="Times New Roman" w:cs="Times New Roman"/>
          <w:sz w:val="24"/>
          <w:szCs w:val="24"/>
          <w:lang w:eastAsia="en-US"/>
        </w:rPr>
        <w:t xml:space="preserve"> </w:t>
      </w:r>
      <w:r w:rsidRPr="00347E3E">
        <w:rPr>
          <w:rFonts w:ascii="Times New Roman" w:eastAsiaTheme="minorHAnsi" w:hAnsi="Times New Roman" w:cs="Times New Roman"/>
          <w:sz w:val="24"/>
          <w:szCs w:val="24"/>
          <w:lang w:eastAsia="en-US"/>
        </w:rPr>
        <w:t>önemli parametre % transmi</w:t>
      </w:r>
      <w:r w:rsidR="00636CF8">
        <w:rPr>
          <w:rFonts w:ascii="Times New Roman" w:eastAsiaTheme="minorHAnsi" w:hAnsi="Times New Roman" w:cs="Times New Roman"/>
          <w:sz w:val="24"/>
          <w:szCs w:val="24"/>
          <w:lang w:eastAsia="en-US"/>
        </w:rPr>
        <w:t>syon’dur</w:t>
      </w:r>
      <w:r w:rsidR="009A357D">
        <w:rPr>
          <w:rFonts w:ascii="Times New Roman" w:eastAsiaTheme="minorHAnsi" w:hAnsi="Times New Roman" w:cs="Times New Roman"/>
          <w:sz w:val="24"/>
          <w:szCs w:val="24"/>
          <w:lang w:eastAsia="en-US"/>
        </w:rPr>
        <w:t>.</w:t>
      </w:r>
      <w:r w:rsidR="00636CF8">
        <w:rPr>
          <w:rFonts w:ascii="Times New Roman" w:eastAsiaTheme="minorHAnsi" w:hAnsi="Times New Roman" w:cs="Times New Roman"/>
          <w:sz w:val="24"/>
          <w:szCs w:val="24"/>
          <w:lang w:eastAsia="en-US"/>
        </w:rPr>
        <w:t xml:space="preserve"> (% iletim/geçirgenlik).</w:t>
      </w:r>
    </w:p>
    <w:p w:rsidR="00347E3E" w:rsidRPr="00347E3E" w:rsidRDefault="00636CF8" w:rsidP="005C242A">
      <w:pPr>
        <w:autoSpaceDE w:val="0"/>
        <w:autoSpaceDN w:val="0"/>
        <w:adjustRightInd w:val="0"/>
        <w:spacing w:before="120" w:after="120" w:line="240" w:lineRule="auto"/>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T</w:t>
      </w:r>
      <w:r w:rsidR="00347E3E" w:rsidRPr="00347E3E">
        <w:rPr>
          <w:rFonts w:ascii="Times New Roman" w:eastAsiaTheme="minorHAnsi" w:hAnsi="Times New Roman" w:cs="Times New Roman"/>
          <w:sz w:val="24"/>
          <w:szCs w:val="24"/>
          <w:lang w:eastAsia="en-US"/>
        </w:rPr>
        <w:t>ransmisyon=100 x 10</w:t>
      </w:r>
      <w:r w:rsidR="00347E3E" w:rsidRPr="00347E3E">
        <w:rPr>
          <w:rFonts w:ascii="Times New Roman" w:eastAsiaTheme="minorHAnsi" w:hAnsi="Times New Roman" w:cs="Times New Roman"/>
          <w:sz w:val="24"/>
          <w:szCs w:val="24"/>
          <w:vertAlign w:val="superscript"/>
          <w:lang w:eastAsia="en-US"/>
        </w:rPr>
        <w:t>-A</w:t>
      </w:r>
      <w:r w:rsidR="00347E3E" w:rsidRPr="00347E3E">
        <w:rPr>
          <w:rFonts w:ascii="Times New Roman" w:eastAsiaTheme="minorHAnsi" w:hAnsi="Times New Roman" w:cs="Times New Roman"/>
          <w:sz w:val="24"/>
          <w:szCs w:val="24"/>
          <w:lang w:eastAsia="en-US"/>
        </w:rPr>
        <w:t xml:space="preserve"> </w:t>
      </w:r>
    </w:p>
    <w:p w:rsidR="00347E3E" w:rsidRPr="00636CF8" w:rsidRDefault="00347E3E" w:rsidP="00347E3E">
      <w:pPr>
        <w:autoSpaceDE w:val="0"/>
        <w:autoSpaceDN w:val="0"/>
        <w:adjustRightInd w:val="0"/>
        <w:spacing w:after="0" w:line="240" w:lineRule="auto"/>
        <w:jc w:val="both"/>
        <w:rPr>
          <w:rFonts w:ascii="Times New Roman" w:eastAsiaTheme="minorHAnsi" w:hAnsi="Times New Roman" w:cs="Times New Roman"/>
          <w:i/>
          <w:sz w:val="24"/>
          <w:szCs w:val="24"/>
          <w:lang w:eastAsia="en-US"/>
        </w:rPr>
      </w:pPr>
      <w:r w:rsidRPr="00636CF8">
        <w:rPr>
          <w:rFonts w:ascii="Times New Roman" w:eastAsiaTheme="minorHAnsi" w:hAnsi="Times New Roman" w:cs="Times New Roman"/>
          <w:i/>
          <w:sz w:val="24"/>
          <w:szCs w:val="24"/>
          <w:lang w:eastAsia="en-US"/>
        </w:rPr>
        <w:t>(A=Absorbans)</w:t>
      </w:r>
    </w:p>
    <w:p w:rsidR="005C242A" w:rsidRDefault="005C242A" w:rsidP="00347E3E">
      <w:pPr>
        <w:autoSpaceDE w:val="0"/>
        <w:autoSpaceDN w:val="0"/>
        <w:adjustRightInd w:val="0"/>
        <w:spacing w:after="0" w:line="240" w:lineRule="auto"/>
        <w:jc w:val="both"/>
        <w:rPr>
          <w:rFonts w:ascii="Times New Roman" w:eastAsiaTheme="minorHAnsi" w:hAnsi="Times New Roman" w:cs="Times New Roman"/>
          <w:i/>
          <w:sz w:val="24"/>
          <w:szCs w:val="24"/>
          <w:lang w:eastAsia="en-US"/>
        </w:rPr>
      </w:pPr>
    </w:p>
    <w:p w:rsidR="00347E3E" w:rsidRDefault="005C242A" w:rsidP="00347E3E">
      <w:pPr>
        <w:autoSpaceDE w:val="0"/>
        <w:autoSpaceDN w:val="0"/>
        <w:adjustRightInd w:val="0"/>
        <w:spacing w:after="0"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Tablo </w:t>
      </w:r>
      <w:r w:rsidR="00936887">
        <w:rPr>
          <w:rFonts w:ascii="Times New Roman" w:eastAsiaTheme="minorHAnsi" w:hAnsi="Times New Roman" w:cs="Times New Roman"/>
          <w:sz w:val="24"/>
          <w:szCs w:val="24"/>
          <w:lang w:eastAsia="en-US"/>
        </w:rPr>
        <w:t>6’da</w:t>
      </w:r>
      <w:r w:rsidRPr="005C242A">
        <w:rPr>
          <w:rFonts w:ascii="Times New Roman" w:eastAsiaTheme="minorHAnsi" w:hAnsi="Times New Roman" w:cs="Times New Roman"/>
          <w:sz w:val="24"/>
          <w:szCs w:val="24"/>
          <w:lang w:eastAsia="en-US"/>
        </w:rPr>
        <w:t xml:space="preserve"> değişik su kaliteleri için % transmisyon ve absorbans değerleri verilmiştir.</w:t>
      </w:r>
    </w:p>
    <w:p w:rsidR="005C242A" w:rsidRPr="005C242A" w:rsidRDefault="005C242A" w:rsidP="00347E3E">
      <w:pPr>
        <w:autoSpaceDE w:val="0"/>
        <w:autoSpaceDN w:val="0"/>
        <w:adjustRightInd w:val="0"/>
        <w:spacing w:after="0" w:line="240" w:lineRule="auto"/>
        <w:jc w:val="both"/>
        <w:rPr>
          <w:rFonts w:ascii="Times New Roman" w:eastAsiaTheme="minorHAnsi" w:hAnsi="Times New Roman" w:cs="Times New Roman"/>
          <w:i/>
          <w:sz w:val="24"/>
          <w:szCs w:val="24"/>
          <w:lang w:eastAsia="en-US"/>
        </w:rPr>
      </w:pPr>
    </w:p>
    <w:p w:rsidR="00347E3E" w:rsidRPr="00347E3E" w:rsidRDefault="00347E3E" w:rsidP="00347E3E">
      <w:pPr>
        <w:autoSpaceDE w:val="0"/>
        <w:autoSpaceDN w:val="0"/>
        <w:adjustRightInd w:val="0"/>
        <w:spacing w:after="0" w:line="240" w:lineRule="auto"/>
        <w:jc w:val="both"/>
        <w:rPr>
          <w:rFonts w:ascii="Times New Roman" w:eastAsiaTheme="minorHAnsi" w:hAnsi="Times New Roman" w:cs="Times New Roman"/>
          <w:b/>
          <w:sz w:val="24"/>
          <w:szCs w:val="24"/>
          <w:lang w:eastAsia="en-US"/>
        </w:rPr>
      </w:pPr>
      <w:r w:rsidRPr="00347E3E">
        <w:rPr>
          <w:rFonts w:ascii="Times New Roman" w:eastAsiaTheme="minorHAnsi" w:hAnsi="Times New Roman" w:cs="Times New Roman"/>
          <w:b/>
          <w:sz w:val="24"/>
          <w:szCs w:val="24"/>
          <w:lang w:eastAsia="en-US"/>
        </w:rPr>
        <w:t>Tablo 6. Su kalitesi ve % transmisyon</w:t>
      </w:r>
      <w:r w:rsidR="00E01434">
        <w:rPr>
          <w:rFonts w:ascii="Times New Roman" w:eastAsiaTheme="minorHAnsi" w:hAnsi="Times New Roman" w:cs="Times New Roman"/>
          <w:b/>
          <w:sz w:val="24"/>
          <w:szCs w:val="24"/>
          <w:lang w:eastAsia="en-US"/>
        </w:rPr>
        <w:t xml:space="preserve"> değerleri</w:t>
      </w:r>
    </w:p>
    <w:tbl>
      <w:tblPr>
        <w:tblStyle w:val="TabloKlavuzu"/>
        <w:tblW w:w="4886" w:type="pct"/>
        <w:tblInd w:w="108" w:type="dxa"/>
        <w:tblLayout w:type="fixed"/>
        <w:tblLook w:val="04A0" w:firstRow="1" w:lastRow="0" w:firstColumn="1" w:lastColumn="0" w:noHBand="0" w:noVBand="1"/>
      </w:tblPr>
      <w:tblGrid>
        <w:gridCol w:w="3716"/>
        <w:gridCol w:w="2749"/>
        <w:gridCol w:w="2749"/>
      </w:tblGrid>
      <w:tr w:rsidR="00347E3E" w:rsidRPr="00C158A5" w:rsidTr="00B660A4">
        <w:tc>
          <w:tcPr>
            <w:tcW w:w="588" w:type="pct"/>
          </w:tcPr>
          <w:p w:rsidR="00347E3E" w:rsidRPr="005C242A" w:rsidRDefault="00347E3E" w:rsidP="00B660A4">
            <w:pPr>
              <w:autoSpaceDE w:val="0"/>
              <w:autoSpaceDN w:val="0"/>
              <w:adjustRightInd w:val="0"/>
              <w:jc w:val="center"/>
              <w:rPr>
                <w:rFonts w:ascii="Times New Roman" w:hAnsi="Times New Roman" w:cs="Times New Roman"/>
                <w:b/>
                <w:color w:val="000000" w:themeColor="text1"/>
                <w:sz w:val="24"/>
                <w:szCs w:val="24"/>
              </w:rPr>
            </w:pPr>
            <w:r w:rsidRPr="005C242A">
              <w:rPr>
                <w:rFonts w:ascii="Times New Roman" w:eastAsiaTheme="minorHAnsi" w:hAnsi="Times New Roman" w:cs="Times New Roman"/>
                <w:b/>
                <w:sz w:val="24"/>
                <w:szCs w:val="24"/>
                <w:lang w:eastAsia="en-US"/>
              </w:rPr>
              <w:t>Ham su kalitesi</w:t>
            </w:r>
          </w:p>
        </w:tc>
        <w:tc>
          <w:tcPr>
            <w:tcW w:w="435" w:type="pct"/>
          </w:tcPr>
          <w:p w:rsidR="005C242A" w:rsidRDefault="005C242A" w:rsidP="005C242A">
            <w:pPr>
              <w:autoSpaceDE w:val="0"/>
              <w:autoSpaceDN w:val="0"/>
              <w:adjustRightInd w:val="0"/>
              <w:jc w:val="cente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Absorbans</w:t>
            </w:r>
          </w:p>
          <w:p w:rsidR="00347E3E" w:rsidRPr="005C242A" w:rsidRDefault="00347E3E" w:rsidP="005C242A">
            <w:pPr>
              <w:autoSpaceDE w:val="0"/>
              <w:autoSpaceDN w:val="0"/>
              <w:adjustRightInd w:val="0"/>
              <w:jc w:val="center"/>
              <w:rPr>
                <w:rFonts w:ascii="Times New Roman" w:eastAsiaTheme="minorHAnsi" w:hAnsi="Times New Roman" w:cs="Times New Roman"/>
                <w:b/>
                <w:sz w:val="24"/>
                <w:szCs w:val="24"/>
                <w:lang w:eastAsia="en-US"/>
              </w:rPr>
            </w:pPr>
            <w:r w:rsidRPr="005C242A">
              <w:rPr>
                <w:rFonts w:ascii="Times New Roman" w:eastAsiaTheme="minorHAnsi" w:hAnsi="Times New Roman" w:cs="Times New Roman"/>
                <w:b/>
                <w:sz w:val="24"/>
                <w:szCs w:val="24"/>
                <w:lang w:eastAsia="en-US"/>
              </w:rPr>
              <w:t>(absorbans birimi/cm)</w:t>
            </w:r>
          </w:p>
        </w:tc>
        <w:tc>
          <w:tcPr>
            <w:tcW w:w="435" w:type="pct"/>
          </w:tcPr>
          <w:p w:rsidR="00347E3E" w:rsidRPr="005C242A" w:rsidRDefault="00347E3E" w:rsidP="005C242A">
            <w:pPr>
              <w:autoSpaceDE w:val="0"/>
              <w:autoSpaceDN w:val="0"/>
              <w:adjustRightInd w:val="0"/>
              <w:jc w:val="center"/>
              <w:rPr>
                <w:rFonts w:ascii="Times New Roman" w:eastAsiaTheme="minorHAnsi" w:hAnsi="Times New Roman" w:cs="Times New Roman"/>
                <w:b/>
                <w:sz w:val="24"/>
                <w:szCs w:val="24"/>
                <w:lang w:eastAsia="en-US"/>
              </w:rPr>
            </w:pPr>
            <w:r w:rsidRPr="005C242A">
              <w:rPr>
                <w:rFonts w:ascii="Times New Roman" w:eastAsiaTheme="minorHAnsi" w:hAnsi="Times New Roman" w:cs="Times New Roman"/>
                <w:b/>
                <w:sz w:val="24"/>
                <w:szCs w:val="24"/>
                <w:lang w:eastAsia="en-US"/>
              </w:rPr>
              <w:t>% Transmisyon</w:t>
            </w:r>
          </w:p>
          <w:p w:rsidR="00347E3E" w:rsidRPr="005C242A" w:rsidRDefault="00347E3E" w:rsidP="005C242A">
            <w:pPr>
              <w:autoSpaceDE w:val="0"/>
              <w:autoSpaceDN w:val="0"/>
              <w:adjustRightInd w:val="0"/>
              <w:jc w:val="center"/>
              <w:rPr>
                <w:rFonts w:ascii="Times New Roman" w:hAnsi="Times New Roman" w:cs="Times New Roman"/>
                <w:b/>
                <w:color w:val="000000" w:themeColor="text1"/>
                <w:sz w:val="24"/>
                <w:szCs w:val="24"/>
              </w:rPr>
            </w:pPr>
          </w:p>
        </w:tc>
      </w:tr>
      <w:tr w:rsidR="00347E3E" w:rsidRPr="00C158A5" w:rsidTr="005C242A">
        <w:tc>
          <w:tcPr>
            <w:tcW w:w="588" w:type="pct"/>
            <w:vAlign w:val="center"/>
          </w:tcPr>
          <w:p w:rsidR="00347E3E" w:rsidRPr="005C242A" w:rsidRDefault="00347E3E" w:rsidP="005C242A">
            <w:pPr>
              <w:autoSpaceDE w:val="0"/>
              <w:autoSpaceDN w:val="0"/>
              <w:adjustRightInd w:val="0"/>
              <w:jc w:val="center"/>
              <w:rPr>
                <w:rFonts w:ascii="Times New Roman" w:hAnsi="Times New Roman" w:cs="Times New Roman"/>
                <w:b/>
                <w:color w:val="000000" w:themeColor="text1"/>
                <w:sz w:val="24"/>
                <w:szCs w:val="24"/>
              </w:rPr>
            </w:pPr>
            <w:r w:rsidRPr="005C242A">
              <w:rPr>
                <w:rFonts w:ascii="Times New Roman" w:eastAsiaTheme="minorHAnsi" w:hAnsi="Times New Roman" w:cs="Times New Roman"/>
                <w:sz w:val="24"/>
                <w:szCs w:val="24"/>
                <w:lang w:eastAsia="en-US"/>
              </w:rPr>
              <w:t>Mükemmel</w:t>
            </w:r>
          </w:p>
        </w:tc>
        <w:tc>
          <w:tcPr>
            <w:tcW w:w="435" w:type="pct"/>
            <w:vAlign w:val="center"/>
          </w:tcPr>
          <w:p w:rsidR="00347E3E" w:rsidRPr="005C242A" w:rsidRDefault="00617A12" w:rsidP="005C242A">
            <w:pPr>
              <w:autoSpaceDE w:val="0"/>
              <w:autoSpaceDN w:val="0"/>
              <w:adjustRightInd w:val="0"/>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w:t>
            </w:r>
            <w:r w:rsidR="00347E3E" w:rsidRPr="005C242A">
              <w:rPr>
                <w:rFonts w:ascii="Times New Roman" w:eastAsiaTheme="minorHAnsi" w:hAnsi="Times New Roman" w:cs="Times New Roman"/>
                <w:sz w:val="24"/>
                <w:szCs w:val="24"/>
                <w:lang w:eastAsia="en-US"/>
              </w:rPr>
              <w:t>022</w:t>
            </w:r>
          </w:p>
        </w:tc>
        <w:tc>
          <w:tcPr>
            <w:tcW w:w="435" w:type="pct"/>
            <w:vAlign w:val="center"/>
          </w:tcPr>
          <w:p w:rsidR="00347E3E" w:rsidRPr="005C242A" w:rsidRDefault="00347E3E" w:rsidP="005C242A">
            <w:pPr>
              <w:autoSpaceDE w:val="0"/>
              <w:autoSpaceDN w:val="0"/>
              <w:adjustRightInd w:val="0"/>
              <w:jc w:val="center"/>
              <w:rPr>
                <w:rFonts w:ascii="Times New Roman" w:hAnsi="Times New Roman" w:cs="Times New Roman"/>
                <w:color w:val="000000" w:themeColor="text1"/>
                <w:sz w:val="24"/>
                <w:szCs w:val="24"/>
              </w:rPr>
            </w:pPr>
            <w:r w:rsidRPr="005C242A">
              <w:rPr>
                <w:rFonts w:ascii="Times New Roman" w:eastAsiaTheme="minorHAnsi" w:hAnsi="Times New Roman" w:cs="Times New Roman"/>
                <w:sz w:val="24"/>
                <w:szCs w:val="24"/>
                <w:lang w:eastAsia="en-US"/>
              </w:rPr>
              <w:t>95</w:t>
            </w:r>
          </w:p>
        </w:tc>
      </w:tr>
      <w:tr w:rsidR="00347E3E" w:rsidRPr="00C158A5" w:rsidTr="005C242A">
        <w:tc>
          <w:tcPr>
            <w:tcW w:w="588" w:type="pct"/>
            <w:vAlign w:val="center"/>
          </w:tcPr>
          <w:p w:rsidR="00347E3E" w:rsidRPr="005C242A" w:rsidRDefault="00347E3E" w:rsidP="005C242A">
            <w:pPr>
              <w:autoSpaceDE w:val="0"/>
              <w:autoSpaceDN w:val="0"/>
              <w:adjustRightInd w:val="0"/>
              <w:jc w:val="center"/>
              <w:rPr>
                <w:rFonts w:ascii="Times New Roman" w:hAnsi="Times New Roman" w:cs="Times New Roman"/>
                <w:b/>
                <w:color w:val="000000" w:themeColor="text1"/>
                <w:sz w:val="24"/>
                <w:szCs w:val="24"/>
              </w:rPr>
            </w:pPr>
            <w:r w:rsidRPr="005C242A">
              <w:rPr>
                <w:rFonts w:ascii="Times New Roman" w:eastAsiaTheme="minorHAnsi" w:hAnsi="Times New Roman" w:cs="Times New Roman"/>
                <w:sz w:val="24"/>
                <w:szCs w:val="24"/>
                <w:lang w:eastAsia="en-US"/>
              </w:rPr>
              <w:t>İyi</w:t>
            </w:r>
          </w:p>
        </w:tc>
        <w:tc>
          <w:tcPr>
            <w:tcW w:w="435" w:type="pct"/>
            <w:vAlign w:val="center"/>
          </w:tcPr>
          <w:p w:rsidR="00347E3E" w:rsidRPr="005C242A" w:rsidRDefault="00617A12" w:rsidP="005C242A">
            <w:pPr>
              <w:autoSpaceDE w:val="0"/>
              <w:autoSpaceDN w:val="0"/>
              <w:adjustRightInd w:val="0"/>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w:t>
            </w:r>
            <w:r w:rsidR="00347E3E" w:rsidRPr="005C242A">
              <w:rPr>
                <w:rFonts w:ascii="Times New Roman" w:eastAsiaTheme="minorHAnsi" w:hAnsi="Times New Roman" w:cs="Times New Roman"/>
                <w:sz w:val="24"/>
                <w:szCs w:val="24"/>
                <w:lang w:eastAsia="en-US"/>
              </w:rPr>
              <w:t>071</w:t>
            </w:r>
          </w:p>
        </w:tc>
        <w:tc>
          <w:tcPr>
            <w:tcW w:w="435" w:type="pct"/>
            <w:vAlign w:val="center"/>
          </w:tcPr>
          <w:p w:rsidR="00347E3E" w:rsidRPr="005C242A" w:rsidRDefault="00347E3E" w:rsidP="005C242A">
            <w:pPr>
              <w:autoSpaceDE w:val="0"/>
              <w:autoSpaceDN w:val="0"/>
              <w:adjustRightInd w:val="0"/>
              <w:jc w:val="center"/>
              <w:rPr>
                <w:rFonts w:ascii="Times New Roman" w:hAnsi="Times New Roman" w:cs="Times New Roman"/>
                <w:color w:val="000000" w:themeColor="text1"/>
                <w:sz w:val="24"/>
                <w:szCs w:val="24"/>
              </w:rPr>
            </w:pPr>
            <w:r w:rsidRPr="005C242A">
              <w:rPr>
                <w:rFonts w:ascii="Times New Roman" w:eastAsiaTheme="minorHAnsi" w:hAnsi="Times New Roman" w:cs="Times New Roman"/>
                <w:sz w:val="24"/>
                <w:szCs w:val="24"/>
                <w:lang w:eastAsia="en-US"/>
              </w:rPr>
              <w:t>85</w:t>
            </w:r>
          </w:p>
        </w:tc>
      </w:tr>
      <w:tr w:rsidR="00347E3E" w:rsidRPr="00C158A5" w:rsidTr="005C242A">
        <w:tc>
          <w:tcPr>
            <w:tcW w:w="588" w:type="pct"/>
            <w:vAlign w:val="center"/>
          </w:tcPr>
          <w:p w:rsidR="00347E3E" w:rsidRPr="005C242A" w:rsidRDefault="00347E3E" w:rsidP="005C242A">
            <w:pPr>
              <w:autoSpaceDE w:val="0"/>
              <w:autoSpaceDN w:val="0"/>
              <w:adjustRightInd w:val="0"/>
              <w:jc w:val="center"/>
              <w:rPr>
                <w:rFonts w:ascii="Times New Roman" w:hAnsi="Times New Roman" w:cs="Times New Roman"/>
                <w:b/>
                <w:color w:val="000000" w:themeColor="text1"/>
                <w:sz w:val="24"/>
                <w:szCs w:val="24"/>
              </w:rPr>
            </w:pPr>
            <w:r w:rsidRPr="005C242A">
              <w:rPr>
                <w:rFonts w:ascii="Times New Roman" w:eastAsiaTheme="minorHAnsi" w:hAnsi="Times New Roman" w:cs="Times New Roman"/>
                <w:sz w:val="24"/>
                <w:szCs w:val="24"/>
                <w:lang w:eastAsia="en-US"/>
              </w:rPr>
              <w:t>Orta</w:t>
            </w:r>
          </w:p>
        </w:tc>
        <w:tc>
          <w:tcPr>
            <w:tcW w:w="435" w:type="pct"/>
            <w:vAlign w:val="center"/>
          </w:tcPr>
          <w:p w:rsidR="00347E3E" w:rsidRPr="005C242A" w:rsidRDefault="00617A12" w:rsidP="005C242A">
            <w:pPr>
              <w:autoSpaceDE w:val="0"/>
              <w:autoSpaceDN w:val="0"/>
              <w:adjustRightInd w:val="0"/>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w:t>
            </w:r>
            <w:r w:rsidR="00347E3E" w:rsidRPr="005C242A">
              <w:rPr>
                <w:rFonts w:ascii="Times New Roman" w:eastAsiaTheme="minorHAnsi" w:hAnsi="Times New Roman" w:cs="Times New Roman"/>
                <w:sz w:val="24"/>
                <w:szCs w:val="24"/>
                <w:lang w:eastAsia="en-US"/>
              </w:rPr>
              <w:t>125</w:t>
            </w:r>
          </w:p>
        </w:tc>
        <w:tc>
          <w:tcPr>
            <w:tcW w:w="435" w:type="pct"/>
            <w:vAlign w:val="center"/>
          </w:tcPr>
          <w:p w:rsidR="00347E3E" w:rsidRPr="005C242A" w:rsidRDefault="00347E3E" w:rsidP="005C242A">
            <w:pPr>
              <w:autoSpaceDE w:val="0"/>
              <w:autoSpaceDN w:val="0"/>
              <w:adjustRightInd w:val="0"/>
              <w:jc w:val="center"/>
              <w:rPr>
                <w:rFonts w:ascii="Times New Roman" w:hAnsi="Times New Roman" w:cs="Times New Roman"/>
                <w:color w:val="000000" w:themeColor="text1"/>
                <w:sz w:val="24"/>
                <w:szCs w:val="24"/>
              </w:rPr>
            </w:pPr>
            <w:r w:rsidRPr="005C242A">
              <w:rPr>
                <w:rFonts w:ascii="Times New Roman" w:eastAsiaTheme="minorHAnsi" w:hAnsi="Times New Roman" w:cs="Times New Roman"/>
                <w:sz w:val="24"/>
                <w:szCs w:val="24"/>
                <w:lang w:eastAsia="en-US"/>
              </w:rPr>
              <w:t>75</w:t>
            </w:r>
          </w:p>
        </w:tc>
      </w:tr>
    </w:tbl>
    <w:p w:rsidR="00347E3E" w:rsidRDefault="00347E3E" w:rsidP="00347E3E">
      <w:pPr>
        <w:autoSpaceDE w:val="0"/>
        <w:autoSpaceDN w:val="0"/>
        <w:adjustRightInd w:val="0"/>
        <w:spacing w:after="0" w:line="240" w:lineRule="auto"/>
        <w:jc w:val="both"/>
        <w:rPr>
          <w:rFonts w:ascii="Times New Roman" w:eastAsiaTheme="minorHAnsi" w:hAnsi="Times New Roman" w:cs="Times New Roman"/>
          <w:i/>
          <w:sz w:val="24"/>
          <w:szCs w:val="24"/>
          <w:lang w:eastAsia="en-US"/>
        </w:rPr>
      </w:pPr>
    </w:p>
    <w:p w:rsidR="00EF22E0" w:rsidRPr="00D70EC9" w:rsidRDefault="00D70EC9" w:rsidP="00D70EC9">
      <w:pPr>
        <w:autoSpaceDE w:val="0"/>
        <w:autoSpaceDN w:val="0"/>
        <w:adjustRightInd w:val="0"/>
        <w:spacing w:after="0" w:line="240" w:lineRule="auto"/>
        <w:jc w:val="both"/>
        <w:rPr>
          <w:rFonts w:ascii="Times New Roman" w:eastAsia="Times New Roman" w:hAnsi="Times New Roman" w:cs="Times New Roman"/>
          <w:sz w:val="24"/>
          <w:szCs w:val="24"/>
        </w:rPr>
      </w:pPr>
      <w:r w:rsidRPr="00D70EC9">
        <w:rPr>
          <w:rFonts w:ascii="Times New Roman" w:eastAsiaTheme="minorHAnsi" w:hAnsi="Times New Roman" w:cs="Times New Roman"/>
          <w:sz w:val="24"/>
          <w:szCs w:val="24"/>
          <w:lang w:eastAsia="en-US"/>
        </w:rPr>
        <w:t xml:space="preserve">UV radyasyonunun mikroorganizmaları imha ve inaktive etme derecesi doğrudan UV dozuna bağlıdır. </w:t>
      </w:r>
      <w:r w:rsidR="00EF22E0" w:rsidRPr="00D70EC9">
        <w:rPr>
          <w:rFonts w:ascii="Times New Roman" w:eastAsia="Times New Roman" w:hAnsi="Times New Roman" w:cs="Times New Roman"/>
          <w:sz w:val="24"/>
          <w:szCs w:val="24"/>
        </w:rPr>
        <w:t xml:space="preserve">UV dozu, UV lambasının şiddeti ile temas süresinin çarpımıdır. </w:t>
      </w:r>
    </w:p>
    <w:p w:rsidR="003B36B5" w:rsidRDefault="003B36B5" w:rsidP="00D70EC9">
      <w:pPr>
        <w:spacing w:before="120" w:after="120" w:line="240" w:lineRule="auto"/>
        <w:jc w:val="center"/>
        <w:rPr>
          <w:rFonts w:ascii="Times New Roman" w:eastAsia="Times New Roman" w:hAnsi="Times New Roman"/>
          <w:sz w:val="24"/>
          <w:szCs w:val="24"/>
        </w:rPr>
      </w:pPr>
      <w:r>
        <w:rPr>
          <w:rFonts w:ascii="Times New Roman" w:eastAsia="Times New Roman" w:hAnsi="Times New Roman"/>
          <w:sz w:val="24"/>
          <w:szCs w:val="24"/>
        </w:rPr>
        <w:t>D = I x t</w:t>
      </w:r>
    </w:p>
    <w:p w:rsidR="001F204A" w:rsidRPr="00764096" w:rsidRDefault="00764096" w:rsidP="00764096">
      <w:pPr>
        <w:spacing w:after="0" w:line="240" w:lineRule="auto"/>
        <w:rPr>
          <w:rFonts w:ascii="Times New Roman" w:eastAsia="Times New Roman" w:hAnsi="Times New Roman"/>
          <w:i/>
          <w:sz w:val="24"/>
          <w:szCs w:val="24"/>
        </w:rPr>
      </w:pPr>
      <w:r w:rsidRPr="00764096">
        <w:rPr>
          <w:rFonts w:ascii="Times New Roman" w:eastAsia="Times New Roman" w:hAnsi="Times New Roman"/>
          <w:i/>
          <w:sz w:val="24"/>
          <w:szCs w:val="24"/>
        </w:rPr>
        <w:t>(</w:t>
      </w:r>
      <w:r w:rsidR="003B36B5" w:rsidRPr="00764096">
        <w:rPr>
          <w:rFonts w:ascii="Times New Roman" w:eastAsia="Times New Roman" w:hAnsi="Times New Roman"/>
          <w:i/>
          <w:sz w:val="24"/>
          <w:szCs w:val="24"/>
        </w:rPr>
        <w:t>D = UV dozu, mW</w:t>
      </w:r>
      <w:r w:rsidR="008C460B" w:rsidRPr="00764096">
        <w:rPr>
          <w:rFonts w:ascii="Times New Roman" w:eastAsia="Times New Roman" w:hAnsi="Times New Roman"/>
          <w:i/>
          <w:sz w:val="24"/>
          <w:szCs w:val="24"/>
        </w:rPr>
        <w:t>.</w:t>
      </w:r>
      <w:r w:rsidR="003B36B5" w:rsidRPr="00764096">
        <w:rPr>
          <w:rFonts w:ascii="Times New Roman" w:eastAsia="Times New Roman" w:hAnsi="Times New Roman"/>
          <w:i/>
          <w:sz w:val="24"/>
          <w:szCs w:val="24"/>
        </w:rPr>
        <w:t>s/cm</w:t>
      </w:r>
      <w:r w:rsidR="003B36B5" w:rsidRPr="00764096">
        <w:rPr>
          <w:rFonts w:ascii="Times New Roman" w:eastAsia="Times New Roman" w:hAnsi="Times New Roman"/>
          <w:i/>
          <w:sz w:val="24"/>
          <w:szCs w:val="24"/>
          <w:vertAlign w:val="superscript"/>
        </w:rPr>
        <w:t>2</w:t>
      </w:r>
      <w:r w:rsidR="008C460B" w:rsidRPr="00764096">
        <w:rPr>
          <w:rFonts w:ascii="Times New Roman" w:eastAsia="Times New Roman" w:hAnsi="Times New Roman"/>
          <w:i/>
          <w:sz w:val="24"/>
          <w:szCs w:val="24"/>
        </w:rPr>
        <w:t xml:space="preserve">, </w:t>
      </w:r>
      <w:r w:rsidR="003B36B5" w:rsidRPr="00764096">
        <w:rPr>
          <w:rFonts w:ascii="Times New Roman" w:eastAsia="Times New Roman" w:hAnsi="Times New Roman"/>
          <w:i/>
          <w:sz w:val="24"/>
          <w:szCs w:val="24"/>
        </w:rPr>
        <w:t>I = Şiddet mW/cm</w:t>
      </w:r>
      <w:r w:rsidR="003B36B5" w:rsidRPr="00764096">
        <w:rPr>
          <w:rFonts w:ascii="Times New Roman" w:eastAsia="Times New Roman" w:hAnsi="Times New Roman"/>
          <w:i/>
          <w:sz w:val="24"/>
          <w:szCs w:val="24"/>
          <w:vertAlign w:val="superscript"/>
        </w:rPr>
        <w:t>2</w:t>
      </w:r>
      <w:r w:rsidR="008C460B" w:rsidRPr="00764096">
        <w:rPr>
          <w:rFonts w:ascii="Times New Roman" w:eastAsia="Times New Roman" w:hAnsi="Times New Roman"/>
          <w:i/>
          <w:sz w:val="24"/>
          <w:szCs w:val="24"/>
        </w:rPr>
        <w:t xml:space="preserve">, </w:t>
      </w:r>
      <w:r w:rsidRPr="00764096">
        <w:rPr>
          <w:rFonts w:ascii="Times New Roman" w:eastAsia="Times New Roman" w:hAnsi="Times New Roman"/>
          <w:i/>
          <w:sz w:val="24"/>
          <w:szCs w:val="24"/>
        </w:rPr>
        <w:t>t = Temas süresi, s)</w:t>
      </w:r>
    </w:p>
    <w:p w:rsidR="00B92092" w:rsidRDefault="00B92092" w:rsidP="00D033EC">
      <w:pPr>
        <w:spacing w:after="0" w:line="240" w:lineRule="auto"/>
        <w:jc w:val="both"/>
        <w:rPr>
          <w:rFonts w:ascii="Times New Roman" w:hAnsi="Times New Roman"/>
          <w:noProof/>
          <w:color w:val="000000" w:themeColor="text1"/>
          <w:sz w:val="24"/>
          <w:szCs w:val="24"/>
        </w:rPr>
      </w:pPr>
    </w:p>
    <w:p w:rsidR="002806E8" w:rsidRDefault="00B92092" w:rsidP="00D033EC">
      <w:pPr>
        <w:spacing w:after="0" w:line="240" w:lineRule="auto"/>
        <w:jc w:val="both"/>
        <w:rPr>
          <w:rFonts w:ascii="Times New Roman" w:hAnsi="Times New Roman"/>
          <w:noProof/>
          <w:color w:val="000000" w:themeColor="text1"/>
          <w:sz w:val="24"/>
          <w:szCs w:val="24"/>
        </w:rPr>
      </w:pPr>
      <w:r w:rsidRPr="00B92092">
        <w:rPr>
          <w:rFonts w:ascii="Times New Roman" w:hAnsi="Times New Roman"/>
          <w:i/>
          <w:noProof/>
          <w:color w:val="000000" w:themeColor="text1"/>
          <w:sz w:val="24"/>
          <w:szCs w:val="24"/>
        </w:rPr>
        <w:t>Giardia</w:t>
      </w:r>
      <w:r>
        <w:rPr>
          <w:rFonts w:ascii="Times New Roman" w:hAnsi="Times New Roman"/>
          <w:i/>
          <w:noProof/>
          <w:color w:val="000000" w:themeColor="text1"/>
          <w:sz w:val="24"/>
          <w:szCs w:val="24"/>
        </w:rPr>
        <w:t xml:space="preserve"> </w:t>
      </w:r>
      <w:r w:rsidRPr="00B92092">
        <w:rPr>
          <w:rFonts w:ascii="Times New Roman" w:hAnsi="Times New Roman"/>
          <w:i/>
          <w:noProof/>
          <w:color w:val="000000" w:themeColor="text1"/>
          <w:sz w:val="24"/>
          <w:szCs w:val="24"/>
        </w:rPr>
        <w:t xml:space="preserve">, Cryptosporidium </w:t>
      </w:r>
      <w:r w:rsidRPr="00B92092">
        <w:rPr>
          <w:rFonts w:ascii="Times New Roman" w:hAnsi="Times New Roman"/>
          <w:noProof/>
          <w:color w:val="000000" w:themeColor="text1"/>
          <w:sz w:val="24"/>
          <w:szCs w:val="24"/>
        </w:rPr>
        <w:t>ve virüslerin</w:t>
      </w:r>
      <w:r w:rsidRPr="00C158A5">
        <w:rPr>
          <w:rFonts w:ascii="Times New Roman" w:hAnsi="Times New Roman"/>
          <w:noProof/>
          <w:color w:val="000000" w:themeColor="text1"/>
          <w:sz w:val="24"/>
          <w:szCs w:val="24"/>
        </w:rPr>
        <w:t xml:space="preserve"> </w:t>
      </w:r>
      <w:r w:rsidR="003B36B5" w:rsidRPr="00C158A5">
        <w:rPr>
          <w:rFonts w:ascii="Times New Roman" w:hAnsi="Times New Roman"/>
          <w:noProof/>
          <w:color w:val="000000" w:themeColor="text1"/>
          <w:sz w:val="24"/>
          <w:szCs w:val="24"/>
        </w:rPr>
        <w:t xml:space="preserve">etkisiz hale getirilmesi için gerekli UV dozu  </w:t>
      </w:r>
      <w:r w:rsidR="003B36B5" w:rsidRPr="00737D88">
        <w:rPr>
          <w:rFonts w:ascii="Times New Roman" w:hAnsi="Times New Roman"/>
          <w:noProof/>
          <w:color w:val="000000" w:themeColor="text1"/>
          <w:sz w:val="24"/>
          <w:szCs w:val="24"/>
        </w:rPr>
        <w:t>Tablo</w:t>
      </w:r>
      <w:r w:rsidR="00936887">
        <w:rPr>
          <w:rFonts w:ascii="Times New Roman" w:hAnsi="Times New Roman"/>
          <w:noProof/>
          <w:color w:val="000000" w:themeColor="text1"/>
          <w:sz w:val="24"/>
          <w:szCs w:val="24"/>
        </w:rPr>
        <w:t xml:space="preserve"> 7</w:t>
      </w:r>
      <w:r w:rsidR="00737D88" w:rsidRPr="00737D88">
        <w:rPr>
          <w:rFonts w:ascii="Times New Roman" w:hAnsi="Times New Roman"/>
          <w:noProof/>
          <w:color w:val="000000" w:themeColor="text1"/>
          <w:sz w:val="24"/>
          <w:szCs w:val="24"/>
        </w:rPr>
        <w:t>’</w:t>
      </w:r>
      <w:r w:rsidR="00936887">
        <w:rPr>
          <w:rFonts w:ascii="Times New Roman" w:hAnsi="Times New Roman"/>
          <w:noProof/>
          <w:color w:val="000000" w:themeColor="text1"/>
          <w:sz w:val="24"/>
          <w:szCs w:val="24"/>
        </w:rPr>
        <w:t>de</w:t>
      </w:r>
      <w:r w:rsidR="00737D88">
        <w:rPr>
          <w:rFonts w:ascii="Times New Roman" w:hAnsi="Times New Roman"/>
          <w:noProof/>
          <w:color w:val="000000" w:themeColor="text1"/>
          <w:sz w:val="24"/>
          <w:szCs w:val="24"/>
        </w:rPr>
        <w:t xml:space="preserve"> </w:t>
      </w:r>
      <w:r w:rsidR="003B36B5">
        <w:rPr>
          <w:rFonts w:ascii="Times New Roman" w:hAnsi="Times New Roman"/>
          <w:noProof/>
          <w:color w:val="000000" w:themeColor="text1"/>
          <w:sz w:val="24"/>
          <w:szCs w:val="24"/>
        </w:rPr>
        <w:t>verilmiştir.</w:t>
      </w:r>
    </w:p>
    <w:p w:rsidR="00B92092" w:rsidRPr="002806E8" w:rsidRDefault="00B92092" w:rsidP="00D033EC">
      <w:pPr>
        <w:spacing w:after="0" w:line="240" w:lineRule="auto"/>
        <w:jc w:val="both"/>
        <w:rPr>
          <w:rFonts w:ascii="Times New Roman" w:hAnsi="Times New Roman"/>
          <w:noProof/>
          <w:color w:val="000000" w:themeColor="text1"/>
          <w:sz w:val="24"/>
          <w:szCs w:val="24"/>
        </w:rPr>
      </w:pPr>
    </w:p>
    <w:p w:rsidR="002806E8" w:rsidRPr="002806E8" w:rsidRDefault="00C158A5" w:rsidP="00D033EC">
      <w:pPr>
        <w:pStyle w:val="ResimYazs"/>
        <w:spacing w:after="0"/>
        <w:ind w:left="0" w:firstLine="0"/>
        <w:jc w:val="left"/>
        <w:rPr>
          <w:rFonts w:ascii="Times New Roman" w:hAnsi="Times New Roman"/>
          <w:noProof/>
          <w:color w:val="000000" w:themeColor="text1"/>
          <w:sz w:val="24"/>
          <w:szCs w:val="24"/>
        </w:rPr>
      </w:pPr>
      <w:bookmarkStart w:id="9" w:name="_Ref370410049"/>
      <w:bookmarkStart w:id="10" w:name="_Toc370499631"/>
      <w:bookmarkStart w:id="11" w:name="_Toc383632693"/>
      <w:r w:rsidRPr="00C158A5">
        <w:rPr>
          <w:rFonts w:ascii="Times New Roman" w:hAnsi="Times New Roman"/>
          <w:color w:val="000000" w:themeColor="text1"/>
          <w:sz w:val="24"/>
          <w:szCs w:val="24"/>
        </w:rPr>
        <w:t>Tablo</w:t>
      </w:r>
      <w:r w:rsidR="00936887">
        <w:rPr>
          <w:rFonts w:ascii="Times New Roman" w:hAnsi="Times New Roman"/>
          <w:color w:val="000000" w:themeColor="text1"/>
          <w:sz w:val="24"/>
          <w:szCs w:val="24"/>
        </w:rPr>
        <w:t xml:space="preserve"> 7.</w:t>
      </w:r>
      <w:r w:rsidRPr="00C158A5">
        <w:rPr>
          <w:rFonts w:ascii="Times New Roman" w:hAnsi="Times New Roman"/>
          <w:color w:val="000000" w:themeColor="text1"/>
          <w:sz w:val="24"/>
          <w:szCs w:val="24"/>
        </w:rPr>
        <w:t xml:space="preserve"> </w:t>
      </w:r>
      <w:bookmarkEnd w:id="9"/>
      <w:r w:rsidRPr="00C158A5">
        <w:rPr>
          <w:rFonts w:ascii="Times New Roman" w:hAnsi="Times New Roman"/>
          <w:noProof/>
          <w:color w:val="000000" w:themeColor="text1"/>
          <w:sz w:val="24"/>
          <w:szCs w:val="24"/>
        </w:rPr>
        <w:t>Mikroorganizmaların etkisiz hale getirilmesi için gerekli UV dozu  (mJ/cm</w:t>
      </w:r>
      <w:r w:rsidRPr="00C158A5">
        <w:rPr>
          <w:rFonts w:ascii="Times New Roman" w:hAnsi="Times New Roman"/>
          <w:noProof/>
          <w:color w:val="000000" w:themeColor="text1"/>
          <w:sz w:val="24"/>
          <w:szCs w:val="24"/>
          <w:vertAlign w:val="superscript"/>
        </w:rPr>
        <w:t>2</w:t>
      </w:r>
      <w:r w:rsidRPr="00C158A5">
        <w:rPr>
          <w:rFonts w:ascii="Times New Roman" w:hAnsi="Times New Roman"/>
          <w:noProof/>
          <w:color w:val="000000" w:themeColor="text1"/>
          <w:sz w:val="24"/>
          <w:szCs w:val="24"/>
        </w:rPr>
        <w:t>)</w:t>
      </w:r>
      <w:bookmarkEnd w:id="10"/>
      <w:bookmarkEnd w:id="11"/>
      <w:r w:rsidR="00B92092">
        <w:rPr>
          <w:rFonts w:ascii="Times New Roman" w:hAnsi="Times New Roman"/>
          <w:noProof/>
          <w:color w:val="000000" w:themeColor="text1"/>
          <w:sz w:val="24"/>
          <w:szCs w:val="24"/>
        </w:rPr>
        <w:t>*</w:t>
      </w:r>
    </w:p>
    <w:tbl>
      <w:tblPr>
        <w:tblStyle w:val="TabloKlavuzu"/>
        <w:tblW w:w="4886" w:type="pct"/>
        <w:tblInd w:w="108" w:type="dxa"/>
        <w:tblLayout w:type="fixed"/>
        <w:tblLook w:val="04A0" w:firstRow="1" w:lastRow="0" w:firstColumn="1" w:lastColumn="0" w:noHBand="0" w:noVBand="1"/>
      </w:tblPr>
      <w:tblGrid>
        <w:gridCol w:w="3119"/>
        <w:gridCol w:w="731"/>
        <w:gridCol w:w="732"/>
        <w:gridCol w:w="732"/>
        <w:gridCol w:w="822"/>
        <w:gridCol w:w="822"/>
        <w:gridCol w:w="822"/>
        <w:gridCol w:w="730"/>
        <w:gridCol w:w="704"/>
      </w:tblGrid>
      <w:tr w:rsidR="00C158A5" w:rsidRPr="00C158A5" w:rsidTr="00764096">
        <w:tc>
          <w:tcPr>
            <w:tcW w:w="1693" w:type="pct"/>
            <w:vMerge w:val="restart"/>
          </w:tcPr>
          <w:p w:rsidR="00C158A5" w:rsidRPr="003B36B5" w:rsidRDefault="00C158A5" w:rsidP="00D033EC">
            <w:pPr>
              <w:autoSpaceDE w:val="0"/>
              <w:autoSpaceDN w:val="0"/>
              <w:adjustRightInd w:val="0"/>
              <w:rPr>
                <w:rFonts w:ascii="Times New Roman" w:hAnsi="Times New Roman"/>
                <w:b/>
                <w:noProof/>
                <w:color w:val="000000" w:themeColor="text1"/>
                <w:sz w:val="24"/>
                <w:szCs w:val="24"/>
              </w:rPr>
            </w:pPr>
            <w:r w:rsidRPr="003B36B5">
              <w:rPr>
                <w:rFonts w:ascii="Times New Roman" w:hAnsi="Times New Roman"/>
                <w:b/>
                <w:noProof/>
                <w:color w:val="000000" w:themeColor="text1"/>
                <w:sz w:val="24"/>
                <w:szCs w:val="24"/>
              </w:rPr>
              <w:t xml:space="preserve">Hedef </w:t>
            </w:r>
          </w:p>
        </w:tc>
        <w:tc>
          <w:tcPr>
            <w:tcW w:w="3307" w:type="pct"/>
            <w:gridSpan w:val="8"/>
          </w:tcPr>
          <w:p w:rsidR="00C158A5" w:rsidRPr="003B36B5" w:rsidRDefault="00C158A5" w:rsidP="00D033EC">
            <w:pPr>
              <w:autoSpaceDE w:val="0"/>
              <w:autoSpaceDN w:val="0"/>
              <w:adjustRightInd w:val="0"/>
              <w:jc w:val="center"/>
              <w:rPr>
                <w:rFonts w:ascii="Times New Roman" w:hAnsi="Times New Roman"/>
                <w:b/>
                <w:noProof/>
                <w:color w:val="000000" w:themeColor="text1"/>
                <w:sz w:val="24"/>
                <w:szCs w:val="24"/>
              </w:rPr>
            </w:pPr>
            <w:r w:rsidRPr="003B36B5">
              <w:rPr>
                <w:rFonts w:ascii="Times New Roman" w:hAnsi="Times New Roman"/>
                <w:b/>
                <w:noProof/>
                <w:color w:val="000000" w:themeColor="text1"/>
                <w:sz w:val="24"/>
                <w:szCs w:val="24"/>
              </w:rPr>
              <w:t>Log inaktivasyon</w:t>
            </w:r>
          </w:p>
        </w:tc>
      </w:tr>
      <w:tr w:rsidR="00C158A5" w:rsidRPr="00C158A5" w:rsidTr="00764096">
        <w:tc>
          <w:tcPr>
            <w:tcW w:w="1693" w:type="pct"/>
            <w:vMerge/>
          </w:tcPr>
          <w:p w:rsidR="00C158A5" w:rsidRPr="003B36B5" w:rsidRDefault="00C158A5" w:rsidP="00D033EC">
            <w:pPr>
              <w:autoSpaceDE w:val="0"/>
              <w:autoSpaceDN w:val="0"/>
              <w:adjustRightInd w:val="0"/>
              <w:rPr>
                <w:rFonts w:ascii="Times New Roman" w:hAnsi="Times New Roman"/>
                <w:b/>
                <w:noProof/>
                <w:color w:val="000000" w:themeColor="text1"/>
                <w:sz w:val="24"/>
                <w:szCs w:val="24"/>
              </w:rPr>
            </w:pPr>
          </w:p>
        </w:tc>
        <w:tc>
          <w:tcPr>
            <w:tcW w:w="397" w:type="pct"/>
          </w:tcPr>
          <w:p w:rsidR="00C158A5" w:rsidRPr="003B36B5" w:rsidRDefault="00C158A5" w:rsidP="00B92092">
            <w:pPr>
              <w:autoSpaceDE w:val="0"/>
              <w:autoSpaceDN w:val="0"/>
              <w:adjustRightInd w:val="0"/>
              <w:jc w:val="center"/>
              <w:rPr>
                <w:rFonts w:ascii="Times New Roman" w:hAnsi="Times New Roman"/>
                <w:b/>
                <w:noProof/>
                <w:color w:val="000000" w:themeColor="text1"/>
                <w:sz w:val="24"/>
                <w:szCs w:val="24"/>
              </w:rPr>
            </w:pPr>
            <w:r w:rsidRPr="003B36B5">
              <w:rPr>
                <w:rFonts w:ascii="Times New Roman" w:hAnsi="Times New Roman"/>
                <w:b/>
                <w:noProof/>
                <w:color w:val="000000" w:themeColor="text1"/>
                <w:sz w:val="24"/>
                <w:szCs w:val="24"/>
              </w:rPr>
              <w:t>0,5</w:t>
            </w:r>
          </w:p>
        </w:tc>
        <w:tc>
          <w:tcPr>
            <w:tcW w:w="397" w:type="pct"/>
          </w:tcPr>
          <w:p w:rsidR="00C158A5" w:rsidRPr="003B36B5" w:rsidRDefault="00C158A5" w:rsidP="00B92092">
            <w:pPr>
              <w:autoSpaceDE w:val="0"/>
              <w:autoSpaceDN w:val="0"/>
              <w:adjustRightInd w:val="0"/>
              <w:jc w:val="center"/>
              <w:rPr>
                <w:rFonts w:ascii="Times New Roman" w:hAnsi="Times New Roman"/>
                <w:b/>
                <w:noProof/>
                <w:color w:val="000000" w:themeColor="text1"/>
                <w:sz w:val="24"/>
                <w:szCs w:val="24"/>
              </w:rPr>
            </w:pPr>
            <w:r w:rsidRPr="003B36B5">
              <w:rPr>
                <w:rFonts w:ascii="Times New Roman" w:hAnsi="Times New Roman"/>
                <w:b/>
                <w:noProof/>
                <w:color w:val="000000" w:themeColor="text1"/>
                <w:sz w:val="24"/>
                <w:szCs w:val="24"/>
              </w:rPr>
              <w:t>1</w:t>
            </w:r>
          </w:p>
        </w:tc>
        <w:tc>
          <w:tcPr>
            <w:tcW w:w="397" w:type="pct"/>
          </w:tcPr>
          <w:p w:rsidR="00C158A5" w:rsidRPr="003B36B5" w:rsidRDefault="00C158A5" w:rsidP="00B92092">
            <w:pPr>
              <w:autoSpaceDE w:val="0"/>
              <w:autoSpaceDN w:val="0"/>
              <w:adjustRightInd w:val="0"/>
              <w:jc w:val="center"/>
              <w:rPr>
                <w:rFonts w:ascii="Times New Roman" w:hAnsi="Times New Roman"/>
                <w:b/>
                <w:noProof/>
                <w:color w:val="000000" w:themeColor="text1"/>
                <w:sz w:val="24"/>
                <w:szCs w:val="24"/>
              </w:rPr>
            </w:pPr>
            <w:r w:rsidRPr="003B36B5">
              <w:rPr>
                <w:rFonts w:ascii="Times New Roman" w:hAnsi="Times New Roman"/>
                <w:b/>
                <w:noProof/>
                <w:color w:val="000000" w:themeColor="text1"/>
                <w:sz w:val="24"/>
                <w:szCs w:val="24"/>
              </w:rPr>
              <w:t>1,5</w:t>
            </w:r>
          </w:p>
        </w:tc>
        <w:tc>
          <w:tcPr>
            <w:tcW w:w="446" w:type="pct"/>
          </w:tcPr>
          <w:p w:rsidR="00C158A5" w:rsidRPr="003B36B5" w:rsidRDefault="00C158A5" w:rsidP="00B92092">
            <w:pPr>
              <w:autoSpaceDE w:val="0"/>
              <w:autoSpaceDN w:val="0"/>
              <w:adjustRightInd w:val="0"/>
              <w:jc w:val="center"/>
              <w:rPr>
                <w:rFonts w:ascii="Times New Roman" w:hAnsi="Times New Roman"/>
                <w:b/>
                <w:noProof/>
                <w:color w:val="000000" w:themeColor="text1"/>
                <w:sz w:val="24"/>
                <w:szCs w:val="24"/>
              </w:rPr>
            </w:pPr>
            <w:r w:rsidRPr="003B36B5">
              <w:rPr>
                <w:rFonts w:ascii="Times New Roman" w:hAnsi="Times New Roman"/>
                <w:b/>
                <w:noProof/>
                <w:color w:val="000000" w:themeColor="text1"/>
                <w:sz w:val="24"/>
                <w:szCs w:val="24"/>
              </w:rPr>
              <w:t>2</w:t>
            </w:r>
          </w:p>
        </w:tc>
        <w:tc>
          <w:tcPr>
            <w:tcW w:w="446" w:type="pct"/>
          </w:tcPr>
          <w:p w:rsidR="00C158A5" w:rsidRPr="003B36B5" w:rsidRDefault="00C158A5" w:rsidP="00B92092">
            <w:pPr>
              <w:autoSpaceDE w:val="0"/>
              <w:autoSpaceDN w:val="0"/>
              <w:adjustRightInd w:val="0"/>
              <w:jc w:val="center"/>
              <w:rPr>
                <w:rFonts w:ascii="Times New Roman" w:hAnsi="Times New Roman"/>
                <w:b/>
                <w:noProof/>
                <w:color w:val="000000" w:themeColor="text1"/>
                <w:sz w:val="24"/>
                <w:szCs w:val="24"/>
              </w:rPr>
            </w:pPr>
            <w:r w:rsidRPr="003B36B5">
              <w:rPr>
                <w:rFonts w:ascii="Times New Roman" w:hAnsi="Times New Roman"/>
                <w:b/>
                <w:noProof/>
                <w:color w:val="000000" w:themeColor="text1"/>
                <w:sz w:val="24"/>
                <w:szCs w:val="24"/>
              </w:rPr>
              <w:t>2,5</w:t>
            </w:r>
          </w:p>
        </w:tc>
        <w:tc>
          <w:tcPr>
            <w:tcW w:w="446" w:type="pct"/>
          </w:tcPr>
          <w:p w:rsidR="00C158A5" w:rsidRPr="003B36B5" w:rsidRDefault="00C158A5" w:rsidP="00B92092">
            <w:pPr>
              <w:autoSpaceDE w:val="0"/>
              <w:autoSpaceDN w:val="0"/>
              <w:adjustRightInd w:val="0"/>
              <w:jc w:val="center"/>
              <w:rPr>
                <w:rFonts w:ascii="Times New Roman" w:hAnsi="Times New Roman"/>
                <w:b/>
                <w:noProof/>
                <w:color w:val="000000" w:themeColor="text1"/>
                <w:sz w:val="24"/>
                <w:szCs w:val="24"/>
              </w:rPr>
            </w:pPr>
            <w:r w:rsidRPr="003B36B5">
              <w:rPr>
                <w:rFonts w:ascii="Times New Roman" w:hAnsi="Times New Roman"/>
                <w:b/>
                <w:noProof/>
                <w:color w:val="000000" w:themeColor="text1"/>
                <w:sz w:val="24"/>
                <w:szCs w:val="24"/>
              </w:rPr>
              <w:t>3</w:t>
            </w:r>
          </w:p>
        </w:tc>
        <w:tc>
          <w:tcPr>
            <w:tcW w:w="396" w:type="pct"/>
          </w:tcPr>
          <w:p w:rsidR="00C158A5" w:rsidRPr="003B36B5" w:rsidRDefault="00B92092" w:rsidP="00B92092">
            <w:pPr>
              <w:autoSpaceDE w:val="0"/>
              <w:autoSpaceDN w:val="0"/>
              <w:adjustRightInd w:val="0"/>
              <w:jc w:val="center"/>
              <w:rPr>
                <w:rFonts w:ascii="Times New Roman" w:hAnsi="Times New Roman"/>
                <w:b/>
                <w:noProof/>
                <w:color w:val="000000" w:themeColor="text1"/>
                <w:sz w:val="24"/>
                <w:szCs w:val="24"/>
              </w:rPr>
            </w:pPr>
            <w:r>
              <w:rPr>
                <w:rFonts w:ascii="Times New Roman" w:hAnsi="Times New Roman"/>
                <w:b/>
                <w:noProof/>
                <w:color w:val="000000" w:themeColor="text1"/>
                <w:sz w:val="24"/>
                <w:szCs w:val="24"/>
              </w:rPr>
              <w:t>3,</w:t>
            </w:r>
            <w:r w:rsidR="00C158A5" w:rsidRPr="003B36B5">
              <w:rPr>
                <w:rFonts w:ascii="Times New Roman" w:hAnsi="Times New Roman"/>
                <w:b/>
                <w:noProof/>
                <w:color w:val="000000" w:themeColor="text1"/>
                <w:sz w:val="24"/>
                <w:szCs w:val="24"/>
              </w:rPr>
              <w:t>5</w:t>
            </w:r>
          </w:p>
        </w:tc>
        <w:tc>
          <w:tcPr>
            <w:tcW w:w="384" w:type="pct"/>
          </w:tcPr>
          <w:p w:rsidR="00C158A5" w:rsidRPr="003B36B5" w:rsidRDefault="00C158A5" w:rsidP="00B92092">
            <w:pPr>
              <w:autoSpaceDE w:val="0"/>
              <w:autoSpaceDN w:val="0"/>
              <w:adjustRightInd w:val="0"/>
              <w:jc w:val="center"/>
              <w:rPr>
                <w:rFonts w:ascii="Times New Roman" w:hAnsi="Times New Roman"/>
                <w:b/>
                <w:noProof/>
                <w:color w:val="000000" w:themeColor="text1"/>
                <w:sz w:val="24"/>
                <w:szCs w:val="24"/>
              </w:rPr>
            </w:pPr>
            <w:r w:rsidRPr="003B36B5">
              <w:rPr>
                <w:rFonts w:ascii="Times New Roman" w:hAnsi="Times New Roman"/>
                <w:b/>
                <w:noProof/>
                <w:color w:val="000000" w:themeColor="text1"/>
                <w:sz w:val="24"/>
                <w:szCs w:val="24"/>
              </w:rPr>
              <w:t>4</w:t>
            </w:r>
          </w:p>
        </w:tc>
      </w:tr>
      <w:tr w:rsidR="00C158A5" w:rsidRPr="00C158A5" w:rsidTr="00764096">
        <w:tc>
          <w:tcPr>
            <w:tcW w:w="1693" w:type="pct"/>
          </w:tcPr>
          <w:p w:rsidR="00C158A5" w:rsidRPr="003B36B5" w:rsidRDefault="00C158A5" w:rsidP="0016175D">
            <w:pPr>
              <w:autoSpaceDE w:val="0"/>
              <w:autoSpaceDN w:val="0"/>
              <w:adjustRightInd w:val="0"/>
              <w:rPr>
                <w:rFonts w:ascii="Times New Roman" w:hAnsi="Times New Roman"/>
                <w:b/>
                <w:noProof/>
                <w:color w:val="000000" w:themeColor="text1"/>
                <w:sz w:val="24"/>
                <w:szCs w:val="24"/>
              </w:rPr>
            </w:pPr>
            <w:r w:rsidRPr="003B36B5">
              <w:rPr>
                <w:rFonts w:ascii="Times New Roman" w:hAnsi="Times New Roman"/>
                <w:b/>
                <w:noProof/>
                <w:color w:val="000000" w:themeColor="text1"/>
                <w:sz w:val="24"/>
                <w:szCs w:val="24"/>
              </w:rPr>
              <w:t xml:space="preserve">Giardia </w:t>
            </w:r>
          </w:p>
        </w:tc>
        <w:tc>
          <w:tcPr>
            <w:tcW w:w="397" w:type="pct"/>
          </w:tcPr>
          <w:p w:rsidR="00C158A5" w:rsidRPr="00C158A5" w:rsidRDefault="00C158A5" w:rsidP="00B92092">
            <w:pPr>
              <w:autoSpaceDE w:val="0"/>
              <w:autoSpaceDN w:val="0"/>
              <w:adjustRightInd w:val="0"/>
              <w:jc w:val="center"/>
              <w:rPr>
                <w:rFonts w:ascii="Times New Roman" w:hAnsi="Times New Roman"/>
                <w:noProof/>
                <w:color w:val="000000" w:themeColor="text1"/>
                <w:sz w:val="24"/>
                <w:szCs w:val="24"/>
              </w:rPr>
            </w:pPr>
            <w:r w:rsidRPr="00C158A5">
              <w:rPr>
                <w:rFonts w:ascii="Times New Roman" w:hAnsi="Times New Roman"/>
                <w:noProof/>
                <w:color w:val="000000" w:themeColor="text1"/>
                <w:sz w:val="24"/>
                <w:szCs w:val="24"/>
              </w:rPr>
              <w:t>1,5</w:t>
            </w:r>
          </w:p>
        </w:tc>
        <w:tc>
          <w:tcPr>
            <w:tcW w:w="397" w:type="pct"/>
          </w:tcPr>
          <w:p w:rsidR="00C158A5" w:rsidRPr="00C158A5" w:rsidRDefault="00C158A5" w:rsidP="00B92092">
            <w:pPr>
              <w:autoSpaceDE w:val="0"/>
              <w:autoSpaceDN w:val="0"/>
              <w:adjustRightInd w:val="0"/>
              <w:jc w:val="center"/>
              <w:rPr>
                <w:rFonts w:ascii="Times New Roman" w:hAnsi="Times New Roman"/>
                <w:noProof/>
                <w:color w:val="000000" w:themeColor="text1"/>
                <w:sz w:val="24"/>
                <w:szCs w:val="24"/>
              </w:rPr>
            </w:pPr>
            <w:r w:rsidRPr="00C158A5">
              <w:rPr>
                <w:rFonts w:ascii="Times New Roman" w:hAnsi="Times New Roman"/>
                <w:noProof/>
                <w:color w:val="000000" w:themeColor="text1"/>
                <w:sz w:val="24"/>
                <w:szCs w:val="24"/>
              </w:rPr>
              <w:t>2,1</w:t>
            </w:r>
          </w:p>
        </w:tc>
        <w:tc>
          <w:tcPr>
            <w:tcW w:w="397" w:type="pct"/>
          </w:tcPr>
          <w:p w:rsidR="00C158A5" w:rsidRPr="00C158A5" w:rsidRDefault="00C158A5" w:rsidP="00B92092">
            <w:pPr>
              <w:autoSpaceDE w:val="0"/>
              <w:autoSpaceDN w:val="0"/>
              <w:adjustRightInd w:val="0"/>
              <w:jc w:val="center"/>
              <w:rPr>
                <w:rFonts w:ascii="Times New Roman" w:hAnsi="Times New Roman"/>
                <w:noProof/>
                <w:color w:val="000000" w:themeColor="text1"/>
                <w:sz w:val="24"/>
                <w:szCs w:val="24"/>
              </w:rPr>
            </w:pPr>
            <w:r w:rsidRPr="00C158A5">
              <w:rPr>
                <w:rFonts w:ascii="Times New Roman" w:hAnsi="Times New Roman"/>
                <w:noProof/>
                <w:color w:val="000000" w:themeColor="text1"/>
                <w:sz w:val="24"/>
                <w:szCs w:val="24"/>
              </w:rPr>
              <w:t>3,0</w:t>
            </w:r>
          </w:p>
        </w:tc>
        <w:tc>
          <w:tcPr>
            <w:tcW w:w="446" w:type="pct"/>
          </w:tcPr>
          <w:p w:rsidR="00C158A5" w:rsidRPr="00C158A5" w:rsidRDefault="00C158A5" w:rsidP="00B92092">
            <w:pPr>
              <w:autoSpaceDE w:val="0"/>
              <w:autoSpaceDN w:val="0"/>
              <w:adjustRightInd w:val="0"/>
              <w:jc w:val="center"/>
              <w:rPr>
                <w:rFonts w:ascii="Times New Roman" w:hAnsi="Times New Roman"/>
                <w:noProof/>
                <w:color w:val="000000" w:themeColor="text1"/>
                <w:sz w:val="24"/>
                <w:szCs w:val="24"/>
              </w:rPr>
            </w:pPr>
            <w:r w:rsidRPr="00C158A5">
              <w:rPr>
                <w:rFonts w:ascii="Times New Roman" w:hAnsi="Times New Roman"/>
                <w:noProof/>
                <w:color w:val="000000" w:themeColor="text1"/>
                <w:sz w:val="24"/>
                <w:szCs w:val="24"/>
              </w:rPr>
              <w:t>5,2</w:t>
            </w:r>
          </w:p>
        </w:tc>
        <w:tc>
          <w:tcPr>
            <w:tcW w:w="446" w:type="pct"/>
          </w:tcPr>
          <w:p w:rsidR="00C158A5" w:rsidRPr="00C158A5" w:rsidRDefault="00C158A5" w:rsidP="00B92092">
            <w:pPr>
              <w:autoSpaceDE w:val="0"/>
              <w:autoSpaceDN w:val="0"/>
              <w:adjustRightInd w:val="0"/>
              <w:jc w:val="center"/>
              <w:rPr>
                <w:rFonts w:ascii="Times New Roman" w:hAnsi="Times New Roman"/>
                <w:noProof/>
                <w:color w:val="000000" w:themeColor="text1"/>
                <w:sz w:val="24"/>
                <w:szCs w:val="24"/>
              </w:rPr>
            </w:pPr>
            <w:r w:rsidRPr="00C158A5">
              <w:rPr>
                <w:rFonts w:ascii="Times New Roman" w:hAnsi="Times New Roman"/>
                <w:noProof/>
                <w:color w:val="000000" w:themeColor="text1"/>
                <w:sz w:val="24"/>
                <w:szCs w:val="24"/>
              </w:rPr>
              <w:t>7,7</w:t>
            </w:r>
          </w:p>
        </w:tc>
        <w:tc>
          <w:tcPr>
            <w:tcW w:w="446" w:type="pct"/>
          </w:tcPr>
          <w:p w:rsidR="00C158A5" w:rsidRPr="00C158A5" w:rsidRDefault="00C158A5" w:rsidP="00B92092">
            <w:pPr>
              <w:autoSpaceDE w:val="0"/>
              <w:autoSpaceDN w:val="0"/>
              <w:adjustRightInd w:val="0"/>
              <w:jc w:val="center"/>
              <w:rPr>
                <w:rFonts w:ascii="Times New Roman" w:hAnsi="Times New Roman"/>
                <w:noProof/>
                <w:color w:val="000000" w:themeColor="text1"/>
                <w:sz w:val="24"/>
                <w:szCs w:val="24"/>
              </w:rPr>
            </w:pPr>
            <w:r w:rsidRPr="00C158A5">
              <w:rPr>
                <w:rFonts w:ascii="Times New Roman" w:hAnsi="Times New Roman"/>
                <w:noProof/>
                <w:color w:val="000000" w:themeColor="text1"/>
                <w:sz w:val="24"/>
                <w:szCs w:val="24"/>
              </w:rPr>
              <w:t>11</w:t>
            </w:r>
          </w:p>
        </w:tc>
        <w:tc>
          <w:tcPr>
            <w:tcW w:w="396" w:type="pct"/>
          </w:tcPr>
          <w:p w:rsidR="00C158A5" w:rsidRPr="00C158A5" w:rsidRDefault="00C158A5" w:rsidP="00B92092">
            <w:pPr>
              <w:autoSpaceDE w:val="0"/>
              <w:autoSpaceDN w:val="0"/>
              <w:adjustRightInd w:val="0"/>
              <w:jc w:val="center"/>
              <w:rPr>
                <w:rFonts w:ascii="Times New Roman" w:hAnsi="Times New Roman"/>
                <w:noProof/>
                <w:color w:val="000000" w:themeColor="text1"/>
                <w:sz w:val="24"/>
                <w:szCs w:val="24"/>
              </w:rPr>
            </w:pPr>
            <w:r w:rsidRPr="00C158A5">
              <w:rPr>
                <w:rFonts w:ascii="Times New Roman" w:hAnsi="Times New Roman"/>
                <w:noProof/>
                <w:color w:val="000000" w:themeColor="text1"/>
                <w:sz w:val="24"/>
                <w:szCs w:val="24"/>
              </w:rPr>
              <w:t>15</w:t>
            </w:r>
          </w:p>
        </w:tc>
        <w:tc>
          <w:tcPr>
            <w:tcW w:w="384" w:type="pct"/>
          </w:tcPr>
          <w:p w:rsidR="00C158A5" w:rsidRPr="00C158A5" w:rsidRDefault="00C158A5" w:rsidP="00B92092">
            <w:pPr>
              <w:autoSpaceDE w:val="0"/>
              <w:autoSpaceDN w:val="0"/>
              <w:adjustRightInd w:val="0"/>
              <w:jc w:val="center"/>
              <w:rPr>
                <w:rFonts w:ascii="Times New Roman" w:hAnsi="Times New Roman"/>
                <w:noProof/>
                <w:color w:val="000000" w:themeColor="text1"/>
                <w:sz w:val="24"/>
                <w:szCs w:val="24"/>
              </w:rPr>
            </w:pPr>
            <w:r w:rsidRPr="00C158A5">
              <w:rPr>
                <w:rFonts w:ascii="Times New Roman" w:hAnsi="Times New Roman"/>
                <w:noProof/>
                <w:color w:val="000000" w:themeColor="text1"/>
                <w:sz w:val="24"/>
                <w:szCs w:val="24"/>
              </w:rPr>
              <w:t>22</w:t>
            </w:r>
          </w:p>
        </w:tc>
      </w:tr>
      <w:tr w:rsidR="00C158A5" w:rsidRPr="00C158A5" w:rsidTr="00764096">
        <w:trPr>
          <w:trHeight w:val="77"/>
        </w:trPr>
        <w:tc>
          <w:tcPr>
            <w:tcW w:w="1693" w:type="pct"/>
          </w:tcPr>
          <w:p w:rsidR="00C158A5" w:rsidRPr="003B36B5" w:rsidRDefault="00C158A5" w:rsidP="0016175D">
            <w:pPr>
              <w:rPr>
                <w:rFonts w:ascii="Times New Roman" w:hAnsi="Times New Roman"/>
                <w:b/>
                <w:noProof/>
                <w:color w:val="000000" w:themeColor="text1"/>
                <w:sz w:val="24"/>
                <w:szCs w:val="24"/>
              </w:rPr>
            </w:pPr>
            <w:r w:rsidRPr="003B36B5">
              <w:rPr>
                <w:rFonts w:ascii="Times New Roman" w:hAnsi="Times New Roman"/>
                <w:b/>
                <w:noProof/>
                <w:color w:val="000000" w:themeColor="text1"/>
                <w:sz w:val="24"/>
                <w:szCs w:val="24"/>
              </w:rPr>
              <w:t xml:space="preserve">Cryptosporidium </w:t>
            </w:r>
          </w:p>
        </w:tc>
        <w:tc>
          <w:tcPr>
            <w:tcW w:w="397" w:type="pct"/>
          </w:tcPr>
          <w:p w:rsidR="00C158A5" w:rsidRPr="00C158A5" w:rsidRDefault="00C158A5" w:rsidP="00B92092">
            <w:pPr>
              <w:autoSpaceDE w:val="0"/>
              <w:autoSpaceDN w:val="0"/>
              <w:adjustRightInd w:val="0"/>
              <w:jc w:val="center"/>
              <w:rPr>
                <w:rFonts w:ascii="Times New Roman" w:hAnsi="Times New Roman"/>
                <w:noProof/>
                <w:color w:val="000000" w:themeColor="text1"/>
                <w:sz w:val="24"/>
                <w:szCs w:val="24"/>
              </w:rPr>
            </w:pPr>
            <w:r w:rsidRPr="00C158A5">
              <w:rPr>
                <w:rFonts w:ascii="Times New Roman" w:hAnsi="Times New Roman"/>
                <w:noProof/>
                <w:color w:val="000000" w:themeColor="text1"/>
                <w:sz w:val="24"/>
                <w:szCs w:val="24"/>
              </w:rPr>
              <w:t>1,6</w:t>
            </w:r>
          </w:p>
        </w:tc>
        <w:tc>
          <w:tcPr>
            <w:tcW w:w="397" w:type="pct"/>
          </w:tcPr>
          <w:p w:rsidR="00C158A5" w:rsidRPr="00C158A5" w:rsidRDefault="00C158A5" w:rsidP="00B92092">
            <w:pPr>
              <w:autoSpaceDE w:val="0"/>
              <w:autoSpaceDN w:val="0"/>
              <w:adjustRightInd w:val="0"/>
              <w:jc w:val="center"/>
              <w:rPr>
                <w:rFonts w:ascii="Times New Roman" w:hAnsi="Times New Roman"/>
                <w:noProof/>
                <w:color w:val="000000" w:themeColor="text1"/>
                <w:sz w:val="24"/>
                <w:szCs w:val="24"/>
              </w:rPr>
            </w:pPr>
            <w:r w:rsidRPr="00C158A5">
              <w:rPr>
                <w:rFonts w:ascii="Times New Roman" w:hAnsi="Times New Roman"/>
                <w:noProof/>
                <w:color w:val="000000" w:themeColor="text1"/>
                <w:sz w:val="24"/>
                <w:szCs w:val="24"/>
              </w:rPr>
              <w:t>2,5</w:t>
            </w:r>
          </w:p>
        </w:tc>
        <w:tc>
          <w:tcPr>
            <w:tcW w:w="397" w:type="pct"/>
          </w:tcPr>
          <w:p w:rsidR="00C158A5" w:rsidRPr="00C158A5" w:rsidRDefault="00C158A5" w:rsidP="00B92092">
            <w:pPr>
              <w:autoSpaceDE w:val="0"/>
              <w:autoSpaceDN w:val="0"/>
              <w:adjustRightInd w:val="0"/>
              <w:jc w:val="center"/>
              <w:rPr>
                <w:rFonts w:ascii="Times New Roman" w:hAnsi="Times New Roman"/>
                <w:noProof/>
                <w:color w:val="000000" w:themeColor="text1"/>
                <w:sz w:val="24"/>
                <w:szCs w:val="24"/>
              </w:rPr>
            </w:pPr>
            <w:r w:rsidRPr="00C158A5">
              <w:rPr>
                <w:rFonts w:ascii="Times New Roman" w:hAnsi="Times New Roman"/>
                <w:noProof/>
                <w:color w:val="000000" w:themeColor="text1"/>
                <w:sz w:val="24"/>
                <w:szCs w:val="24"/>
              </w:rPr>
              <w:t>3,9</w:t>
            </w:r>
          </w:p>
        </w:tc>
        <w:tc>
          <w:tcPr>
            <w:tcW w:w="446" w:type="pct"/>
          </w:tcPr>
          <w:p w:rsidR="00C158A5" w:rsidRPr="00C158A5" w:rsidRDefault="00C158A5" w:rsidP="00B92092">
            <w:pPr>
              <w:autoSpaceDE w:val="0"/>
              <w:autoSpaceDN w:val="0"/>
              <w:adjustRightInd w:val="0"/>
              <w:jc w:val="center"/>
              <w:rPr>
                <w:rFonts w:ascii="Times New Roman" w:hAnsi="Times New Roman"/>
                <w:noProof/>
                <w:color w:val="000000" w:themeColor="text1"/>
                <w:sz w:val="24"/>
                <w:szCs w:val="24"/>
              </w:rPr>
            </w:pPr>
            <w:r w:rsidRPr="00C158A5">
              <w:rPr>
                <w:rFonts w:ascii="Times New Roman" w:hAnsi="Times New Roman"/>
                <w:noProof/>
                <w:color w:val="000000" w:themeColor="text1"/>
                <w:sz w:val="24"/>
                <w:szCs w:val="24"/>
              </w:rPr>
              <w:t>5,8</w:t>
            </w:r>
          </w:p>
        </w:tc>
        <w:tc>
          <w:tcPr>
            <w:tcW w:w="446" w:type="pct"/>
          </w:tcPr>
          <w:p w:rsidR="00C158A5" w:rsidRPr="00C158A5" w:rsidRDefault="00C158A5" w:rsidP="00B92092">
            <w:pPr>
              <w:autoSpaceDE w:val="0"/>
              <w:autoSpaceDN w:val="0"/>
              <w:adjustRightInd w:val="0"/>
              <w:jc w:val="center"/>
              <w:rPr>
                <w:rFonts w:ascii="Times New Roman" w:hAnsi="Times New Roman"/>
                <w:noProof/>
                <w:color w:val="000000" w:themeColor="text1"/>
                <w:sz w:val="24"/>
                <w:szCs w:val="24"/>
              </w:rPr>
            </w:pPr>
            <w:r w:rsidRPr="00C158A5">
              <w:rPr>
                <w:rFonts w:ascii="Times New Roman" w:hAnsi="Times New Roman"/>
                <w:noProof/>
                <w:color w:val="000000" w:themeColor="text1"/>
                <w:sz w:val="24"/>
                <w:szCs w:val="24"/>
              </w:rPr>
              <w:t>8,5</w:t>
            </w:r>
          </w:p>
        </w:tc>
        <w:tc>
          <w:tcPr>
            <w:tcW w:w="446" w:type="pct"/>
          </w:tcPr>
          <w:p w:rsidR="00C158A5" w:rsidRPr="00C158A5" w:rsidRDefault="00C158A5" w:rsidP="00B92092">
            <w:pPr>
              <w:autoSpaceDE w:val="0"/>
              <w:autoSpaceDN w:val="0"/>
              <w:adjustRightInd w:val="0"/>
              <w:jc w:val="center"/>
              <w:rPr>
                <w:rFonts w:ascii="Times New Roman" w:hAnsi="Times New Roman"/>
                <w:noProof/>
                <w:color w:val="000000" w:themeColor="text1"/>
                <w:sz w:val="24"/>
                <w:szCs w:val="24"/>
              </w:rPr>
            </w:pPr>
            <w:r w:rsidRPr="00C158A5">
              <w:rPr>
                <w:rFonts w:ascii="Times New Roman" w:hAnsi="Times New Roman"/>
                <w:noProof/>
                <w:color w:val="000000" w:themeColor="text1"/>
                <w:sz w:val="24"/>
                <w:szCs w:val="24"/>
              </w:rPr>
              <w:t>12</w:t>
            </w:r>
          </w:p>
        </w:tc>
        <w:tc>
          <w:tcPr>
            <w:tcW w:w="396" w:type="pct"/>
          </w:tcPr>
          <w:p w:rsidR="00C158A5" w:rsidRPr="00C158A5" w:rsidRDefault="00C158A5" w:rsidP="00B92092">
            <w:pPr>
              <w:autoSpaceDE w:val="0"/>
              <w:autoSpaceDN w:val="0"/>
              <w:adjustRightInd w:val="0"/>
              <w:jc w:val="center"/>
              <w:rPr>
                <w:rFonts w:ascii="Times New Roman" w:hAnsi="Times New Roman"/>
                <w:noProof/>
                <w:color w:val="000000" w:themeColor="text1"/>
                <w:sz w:val="24"/>
                <w:szCs w:val="24"/>
              </w:rPr>
            </w:pPr>
            <w:r w:rsidRPr="00C158A5">
              <w:rPr>
                <w:rFonts w:ascii="Times New Roman" w:hAnsi="Times New Roman"/>
                <w:noProof/>
                <w:color w:val="000000" w:themeColor="text1"/>
                <w:sz w:val="24"/>
                <w:szCs w:val="24"/>
              </w:rPr>
              <w:t>15</w:t>
            </w:r>
          </w:p>
        </w:tc>
        <w:tc>
          <w:tcPr>
            <w:tcW w:w="384" w:type="pct"/>
          </w:tcPr>
          <w:p w:rsidR="00C158A5" w:rsidRPr="00C158A5" w:rsidRDefault="00C158A5" w:rsidP="00B92092">
            <w:pPr>
              <w:autoSpaceDE w:val="0"/>
              <w:autoSpaceDN w:val="0"/>
              <w:adjustRightInd w:val="0"/>
              <w:jc w:val="center"/>
              <w:rPr>
                <w:rFonts w:ascii="Times New Roman" w:hAnsi="Times New Roman"/>
                <w:noProof/>
                <w:color w:val="000000" w:themeColor="text1"/>
                <w:sz w:val="24"/>
                <w:szCs w:val="24"/>
              </w:rPr>
            </w:pPr>
            <w:r w:rsidRPr="00C158A5">
              <w:rPr>
                <w:rFonts w:ascii="Times New Roman" w:hAnsi="Times New Roman"/>
                <w:noProof/>
                <w:color w:val="000000" w:themeColor="text1"/>
                <w:sz w:val="24"/>
                <w:szCs w:val="24"/>
              </w:rPr>
              <w:t>22</w:t>
            </w:r>
          </w:p>
        </w:tc>
      </w:tr>
      <w:tr w:rsidR="00C158A5" w:rsidRPr="00C158A5" w:rsidTr="00764096">
        <w:tc>
          <w:tcPr>
            <w:tcW w:w="1693" w:type="pct"/>
          </w:tcPr>
          <w:p w:rsidR="00C158A5" w:rsidRPr="003B36B5" w:rsidRDefault="00C158A5" w:rsidP="00D033EC">
            <w:pPr>
              <w:autoSpaceDE w:val="0"/>
              <w:autoSpaceDN w:val="0"/>
              <w:adjustRightInd w:val="0"/>
              <w:rPr>
                <w:rFonts w:ascii="Times New Roman" w:hAnsi="Times New Roman"/>
                <w:b/>
                <w:noProof/>
                <w:color w:val="000000" w:themeColor="text1"/>
                <w:sz w:val="24"/>
                <w:szCs w:val="24"/>
              </w:rPr>
            </w:pPr>
            <w:r w:rsidRPr="003B36B5">
              <w:rPr>
                <w:rFonts w:ascii="Times New Roman" w:hAnsi="Times New Roman"/>
                <w:b/>
                <w:noProof/>
                <w:color w:val="000000" w:themeColor="text1"/>
                <w:sz w:val="24"/>
                <w:szCs w:val="24"/>
              </w:rPr>
              <w:t>Virüsler</w:t>
            </w:r>
          </w:p>
        </w:tc>
        <w:tc>
          <w:tcPr>
            <w:tcW w:w="397" w:type="pct"/>
          </w:tcPr>
          <w:p w:rsidR="00C158A5" w:rsidRPr="00C158A5" w:rsidRDefault="00C158A5" w:rsidP="00B92092">
            <w:pPr>
              <w:jc w:val="center"/>
              <w:rPr>
                <w:rFonts w:ascii="Times New Roman" w:hAnsi="Times New Roman"/>
                <w:noProof/>
                <w:color w:val="000000" w:themeColor="text1"/>
                <w:sz w:val="24"/>
                <w:szCs w:val="24"/>
              </w:rPr>
            </w:pPr>
            <w:r w:rsidRPr="00C158A5">
              <w:rPr>
                <w:rFonts w:ascii="Times New Roman" w:hAnsi="Times New Roman"/>
                <w:noProof/>
                <w:color w:val="000000" w:themeColor="text1"/>
                <w:sz w:val="24"/>
                <w:szCs w:val="24"/>
              </w:rPr>
              <w:t>39</w:t>
            </w:r>
          </w:p>
        </w:tc>
        <w:tc>
          <w:tcPr>
            <w:tcW w:w="397" w:type="pct"/>
          </w:tcPr>
          <w:p w:rsidR="00C158A5" w:rsidRPr="00C158A5" w:rsidRDefault="00C158A5" w:rsidP="00B92092">
            <w:pPr>
              <w:jc w:val="center"/>
              <w:rPr>
                <w:rFonts w:ascii="Times New Roman" w:hAnsi="Times New Roman"/>
                <w:noProof/>
                <w:color w:val="000000" w:themeColor="text1"/>
                <w:sz w:val="24"/>
                <w:szCs w:val="24"/>
              </w:rPr>
            </w:pPr>
            <w:r w:rsidRPr="00C158A5">
              <w:rPr>
                <w:rFonts w:ascii="Times New Roman" w:hAnsi="Times New Roman"/>
                <w:noProof/>
                <w:color w:val="000000" w:themeColor="text1"/>
                <w:sz w:val="24"/>
                <w:szCs w:val="24"/>
              </w:rPr>
              <w:t>58</w:t>
            </w:r>
          </w:p>
        </w:tc>
        <w:tc>
          <w:tcPr>
            <w:tcW w:w="397" w:type="pct"/>
          </w:tcPr>
          <w:p w:rsidR="00C158A5" w:rsidRPr="00C158A5" w:rsidRDefault="00C158A5" w:rsidP="00B92092">
            <w:pPr>
              <w:jc w:val="center"/>
              <w:rPr>
                <w:rFonts w:ascii="Times New Roman" w:hAnsi="Times New Roman"/>
                <w:noProof/>
                <w:color w:val="000000" w:themeColor="text1"/>
                <w:sz w:val="24"/>
                <w:szCs w:val="24"/>
              </w:rPr>
            </w:pPr>
            <w:r w:rsidRPr="00C158A5">
              <w:rPr>
                <w:rFonts w:ascii="Times New Roman" w:hAnsi="Times New Roman"/>
                <w:noProof/>
                <w:color w:val="000000" w:themeColor="text1"/>
                <w:sz w:val="24"/>
                <w:szCs w:val="24"/>
              </w:rPr>
              <w:t>79</w:t>
            </w:r>
          </w:p>
        </w:tc>
        <w:tc>
          <w:tcPr>
            <w:tcW w:w="446" w:type="pct"/>
          </w:tcPr>
          <w:p w:rsidR="00C158A5" w:rsidRPr="00C158A5" w:rsidRDefault="00C158A5" w:rsidP="00B92092">
            <w:pPr>
              <w:jc w:val="center"/>
              <w:rPr>
                <w:rFonts w:ascii="Times New Roman" w:hAnsi="Times New Roman"/>
                <w:noProof/>
                <w:color w:val="000000" w:themeColor="text1"/>
                <w:sz w:val="24"/>
                <w:szCs w:val="24"/>
              </w:rPr>
            </w:pPr>
            <w:r w:rsidRPr="00C158A5">
              <w:rPr>
                <w:rFonts w:ascii="Times New Roman" w:hAnsi="Times New Roman"/>
                <w:noProof/>
                <w:color w:val="000000" w:themeColor="text1"/>
                <w:sz w:val="24"/>
                <w:szCs w:val="24"/>
              </w:rPr>
              <w:t>100</w:t>
            </w:r>
          </w:p>
        </w:tc>
        <w:tc>
          <w:tcPr>
            <w:tcW w:w="446" w:type="pct"/>
          </w:tcPr>
          <w:p w:rsidR="00C158A5" w:rsidRPr="00C158A5" w:rsidRDefault="00C158A5" w:rsidP="00B92092">
            <w:pPr>
              <w:jc w:val="center"/>
              <w:rPr>
                <w:rFonts w:ascii="Times New Roman" w:hAnsi="Times New Roman"/>
                <w:noProof/>
                <w:color w:val="000000" w:themeColor="text1"/>
                <w:sz w:val="24"/>
                <w:szCs w:val="24"/>
              </w:rPr>
            </w:pPr>
            <w:r w:rsidRPr="00C158A5">
              <w:rPr>
                <w:rFonts w:ascii="Times New Roman" w:hAnsi="Times New Roman"/>
                <w:noProof/>
                <w:color w:val="000000" w:themeColor="text1"/>
                <w:sz w:val="24"/>
                <w:szCs w:val="24"/>
              </w:rPr>
              <w:t>121</w:t>
            </w:r>
          </w:p>
        </w:tc>
        <w:tc>
          <w:tcPr>
            <w:tcW w:w="446" w:type="pct"/>
          </w:tcPr>
          <w:p w:rsidR="00C158A5" w:rsidRPr="00C158A5" w:rsidRDefault="00C158A5" w:rsidP="00B92092">
            <w:pPr>
              <w:jc w:val="center"/>
              <w:rPr>
                <w:rFonts w:ascii="Times New Roman" w:hAnsi="Times New Roman"/>
                <w:noProof/>
                <w:color w:val="000000" w:themeColor="text1"/>
                <w:sz w:val="24"/>
                <w:szCs w:val="24"/>
              </w:rPr>
            </w:pPr>
            <w:r w:rsidRPr="00C158A5">
              <w:rPr>
                <w:rFonts w:ascii="Times New Roman" w:hAnsi="Times New Roman"/>
                <w:noProof/>
                <w:color w:val="000000" w:themeColor="text1"/>
                <w:sz w:val="24"/>
                <w:szCs w:val="24"/>
              </w:rPr>
              <w:t>143</w:t>
            </w:r>
          </w:p>
        </w:tc>
        <w:tc>
          <w:tcPr>
            <w:tcW w:w="396" w:type="pct"/>
          </w:tcPr>
          <w:p w:rsidR="00C158A5" w:rsidRPr="00C158A5" w:rsidRDefault="00C158A5" w:rsidP="00B92092">
            <w:pPr>
              <w:jc w:val="center"/>
              <w:rPr>
                <w:rFonts w:ascii="Times New Roman" w:hAnsi="Times New Roman"/>
                <w:noProof/>
                <w:color w:val="000000" w:themeColor="text1"/>
                <w:sz w:val="24"/>
                <w:szCs w:val="24"/>
              </w:rPr>
            </w:pPr>
            <w:r w:rsidRPr="00C158A5">
              <w:rPr>
                <w:rFonts w:ascii="Times New Roman" w:hAnsi="Times New Roman"/>
                <w:noProof/>
                <w:color w:val="000000" w:themeColor="text1"/>
                <w:sz w:val="24"/>
                <w:szCs w:val="24"/>
              </w:rPr>
              <w:t>163</w:t>
            </w:r>
          </w:p>
        </w:tc>
        <w:tc>
          <w:tcPr>
            <w:tcW w:w="384" w:type="pct"/>
          </w:tcPr>
          <w:p w:rsidR="00C158A5" w:rsidRPr="00C158A5" w:rsidRDefault="00C158A5" w:rsidP="00B92092">
            <w:pPr>
              <w:jc w:val="center"/>
              <w:rPr>
                <w:rFonts w:ascii="Times New Roman" w:hAnsi="Times New Roman"/>
                <w:noProof/>
                <w:color w:val="000000" w:themeColor="text1"/>
                <w:sz w:val="24"/>
                <w:szCs w:val="24"/>
              </w:rPr>
            </w:pPr>
            <w:r w:rsidRPr="00C158A5">
              <w:rPr>
                <w:rFonts w:ascii="Times New Roman" w:hAnsi="Times New Roman"/>
                <w:noProof/>
                <w:color w:val="000000" w:themeColor="text1"/>
                <w:sz w:val="24"/>
                <w:szCs w:val="24"/>
              </w:rPr>
              <w:t>186</w:t>
            </w:r>
          </w:p>
        </w:tc>
      </w:tr>
    </w:tbl>
    <w:p w:rsidR="00C158A5" w:rsidRDefault="00B92092" w:rsidP="00764096">
      <w:pPr>
        <w:autoSpaceDE w:val="0"/>
        <w:autoSpaceDN w:val="0"/>
        <w:adjustRightInd w:val="0"/>
        <w:spacing w:after="0" w:line="240" w:lineRule="auto"/>
        <w:rPr>
          <w:rFonts w:ascii="Times New Roman" w:hAnsi="Times New Roman" w:cs="Times New Roman"/>
          <w:sz w:val="24"/>
          <w:szCs w:val="24"/>
          <w:vertAlign w:val="superscript"/>
        </w:rPr>
      </w:pPr>
      <w:r w:rsidRPr="00764096">
        <w:rPr>
          <w:rFonts w:ascii="Times New Roman" w:hAnsi="Times New Roman" w:cs="Times New Roman"/>
          <w:noProof/>
          <w:color w:val="000000" w:themeColor="text1"/>
          <w:sz w:val="24"/>
          <w:szCs w:val="24"/>
        </w:rPr>
        <w:t xml:space="preserve">* </w:t>
      </w:r>
      <w:r w:rsidR="00764096" w:rsidRPr="00764096">
        <w:rPr>
          <w:rFonts w:ascii="Times New Roman" w:hAnsi="Times New Roman" w:cs="Times New Roman"/>
          <w:sz w:val="24"/>
          <w:szCs w:val="24"/>
        </w:rPr>
        <w:t>1 mJ/cm</w:t>
      </w:r>
      <w:r w:rsidR="00764096" w:rsidRPr="00764096">
        <w:rPr>
          <w:rFonts w:ascii="Times New Roman" w:hAnsi="Times New Roman" w:cs="Times New Roman"/>
          <w:sz w:val="24"/>
          <w:szCs w:val="24"/>
          <w:vertAlign w:val="superscript"/>
        </w:rPr>
        <w:t>2</w:t>
      </w:r>
      <w:r w:rsidR="00764096">
        <w:rPr>
          <w:rFonts w:ascii="Times New Roman" w:hAnsi="Times New Roman" w:cs="Times New Roman"/>
          <w:sz w:val="24"/>
          <w:szCs w:val="24"/>
        </w:rPr>
        <w:t>=1,000 mW.s</w:t>
      </w:r>
      <w:r w:rsidR="00764096" w:rsidRPr="00764096">
        <w:rPr>
          <w:rFonts w:ascii="Times New Roman" w:hAnsi="Times New Roman" w:cs="Times New Roman"/>
          <w:sz w:val="24"/>
          <w:szCs w:val="24"/>
        </w:rPr>
        <w:t>/cm</w:t>
      </w:r>
      <w:r w:rsidR="00764096" w:rsidRPr="00764096">
        <w:rPr>
          <w:rFonts w:ascii="Times New Roman" w:hAnsi="Times New Roman" w:cs="Times New Roman"/>
          <w:sz w:val="24"/>
          <w:szCs w:val="24"/>
          <w:vertAlign w:val="superscript"/>
        </w:rPr>
        <w:t>2</w:t>
      </w:r>
    </w:p>
    <w:p w:rsidR="00764096" w:rsidRPr="00764096" w:rsidRDefault="00764096" w:rsidP="00D033EC">
      <w:pPr>
        <w:autoSpaceDE w:val="0"/>
        <w:autoSpaceDN w:val="0"/>
        <w:adjustRightInd w:val="0"/>
        <w:spacing w:after="0" w:line="240" w:lineRule="auto"/>
        <w:ind w:left="360"/>
        <w:rPr>
          <w:rFonts w:ascii="Times New Roman" w:hAnsi="Times New Roman" w:cs="Times New Roman"/>
          <w:noProof/>
          <w:color w:val="000000" w:themeColor="text1"/>
          <w:sz w:val="24"/>
          <w:szCs w:val="24"/>
        </w:rPr>
      </w:pPr>
    </w:p>
    <w:p w:rsidR="00636CF8" w:rsidRDefault="00636CF8" w:rsidP="00D033EC">
      <w:pPr>
        <w:spacing w:after="0" w:line="240" w:lineRule="auto"/>
        <w:jc w:val="both"/>
        <w:rPr>
          <w:rFonts w:ascii="Times New Roman" w:hAnsi="Times New Roman"/>
          <w:b/>
          <w:sz w:val="24"/>
          <w:szCs w:val="24"/>
        </w:rPr>
      </w:pPr>
    </w:p>
    <w:p w:rsidR="00636CF8" w:rsidRDefault="00636CF8" w:rsidP="00D033EC">
      <w:pPr>
        <w:spacing w:after="0" w:line="240" w:lineRule="auto"/>
        <w:jc w:val="both"/>
        <w:rPr>
          <w:rFonts w:ascii="Times New Roman" w:hAnsi="Times New Roman"/>
          <w:b/>
          <w:sz w:val="24"/>
          <w:szCs w:val="24"/>
        </w:rPr>
      </w:pPr>
    </w:p>
    <w:p w:rsidR="00636CF8" w:rsidRDefault="00636CF8" w:rsidP="00D033EC">
      <w:pPr>
        <w:spacing w:after="0" w:line="240" w:lineRule="auto"/>
        <w:jc w:val="both"/>
        <w:rPr>
          <w:rFonts w:ascii="Times New Roman" w:hAnsi="Times New Roman"/>
          <w:b/>
          <w:sz w:val="24"/>
          <w:szCs w:val="24"/>
        </w:rPr>
      </w:pPr>
    </w:p>
    <w:p w:rsidR="00636CF8" w:rsidRDefault="00636CF8" w:rsidP="00D033EC">
      <w:pPr>
        <w:spacing w:after="0" w:line="240" w:lineRule="auto"/>
        <w:jc w:val="both"/>
        <w:rPr>
          <w:rFonts w:ascii="Times New Roman" w:hAnsi="Times New Roman"/>
          <w:b/>
          <w:sz w:val="24"/>
          <w:szCs w:val="24"/>
        </w:rPr>
      </w:pPr>
    </w:p>
    <w:p w:rsidR="00636CF8" w:rsidRDefault="00636CF8" w:rsidP="00D033EC">
      <w:pPr>
        <w:spacing w:after="0" w:line="240" w:lineRule="auto"/>
        <w:jc w:val="both"/>
        <w:rPr>
          <w:rFonts w:ascii="Times New Roman" w:hAnsi="Times New Roman"/>
          <w:b/>
          <w:sz w:val="24"/>
          <w:szCs w:val="24"/>
        </w:rPr>
      </w:pPr>
    </w:p>
    <w:p w:rsidR="00636CF8" w:rsidRDefault="00636CF8" w:rsidP="00D033EC">
      <w:pPr>
        <w:spacing w:after="0" w:line="240" w:lineRule="auto"/>
        <w:jc w:val="both"/>
        <w:rPr>
          <w:rFonts w:ascii="Times New Roman" w:hAnsi="Times New Roman"/>
          <w:b/>
          <w:sz w:val="24"/>
          <w:szCs w:val="24"/>
        </w:rPr>
      </w:pPr>
    </w:p>
    <w:p w:rsidR="00636CF8" w:rsidRDefault="00636CF8" w:rsidP="00D033EC">
      <w:pPr>
        <w:spacing w:after="0" w:line="240" w:lineRule="auto"/>
        <w:jc w:val="both"/>
        <w:rPr>
          <w:rFonts w:ascii="Times New Roman" w:hAnsi="Times New Roman"/>
          <w:b/>
          <w:sz w:val="24"/>
          <w:szCs w:val="24"/>
        </w:rPr>
      </w:pPr>
    </w:p>
    <w:p w:rsidR="00636CF8" w:rsidRDefault="00636CF8" w:rsidP="00D033EC">
      <w:pPr>
        <w:spacing w:after="0" w:line="240" w:lineRule="auto"/>
        <w:jc w:val="both"/>
        <w:rPr>
          <w:rFonts w:ascii="Times New Roman" w:hAnsi="Times New Roman"/>
          <w:b/>
          <w:sz w:val="24"/>
          <w:szCs w:val="24"/>
        </w:rPr>
      </w:pPr>
    </w:p>
    <w:p w:rsidR="00636CF8" w:rsidRDefault="00636CF8" w:rsidP="00D033EC">
      <w:pPr>
        <w:spacing w:after="0" w:line="240" w:lineRule="auto"/>
        <w:jc w:val="both"/>
        <w:rPr>
          <w:rFonts w:ascii="Times New Roman" w:hAnsi="Times New Roman"/>
          <w:b/>
          <w:sz w:val="24"/>
          <w:szCs w:val="24"/>
        </w:rPr>
      </w:pPr>
    </w:p>
    <w:p w:rsidR="00636CF8" w:rsidRDefault="00636CF8" w:rsidP="00D033EC">
      <w:pPr>
        <w:spacing w:after="0" w:line="240" w:lineRule="auto"/>
        <w:jc w:val="both"/>
        <w:rPr>
          <w:rFonts w:ascii="Times New Roman" w:hAnsi="Times New Roman"/>
          <w:b/>
          <w:sz w:val="24"/>
          <w:szCs w:val="24"/>
        </w:rPr>
      </w:pPr>
    </w:p>
    <w:p w:rsidR="00636CF8" w:rsidRDefault="00636CF8" w:rsidP="00D033EC">
      <w:pPr>
        <w:spacing w:after="0" w:line="240" w:lineRule="auto"/>
        <w:jc w:val="both"/>
        <w:rPr>
          <w:rFonts w:ascii="Times New Roman" w:hAnsi="Times New Roman"/>
          <w:b/>
          <w:sz w:val="24"/>
          <w:szCs w:val="24"/>
        </w:rPr>
      </w:pPr>
    </w:p>
    <w:p w:rsidR="00B660A4" w:rsidRDefault="00F06AD8" w:rsidP="00B660A4">
      <w:pPr>
        <w:spacing w:after="0" w:line="240" w:lineRule="auto"/>
        <w:jc w:val="both"/>
        <w:rPr>
          <w:rFonts w:ascii="Times New Roman" w:hAnsi="Times New Roman"/>
          <w:sz w:val="24"/>
          <w:szCs w:val="24"/>
        </w:rPr>
      </w:pPr>
      <w:r>
        <w:rPr>
          <w:rFonts w:ascii="Times New Roman" w:hAnsi="Times New Roman"/>
          <w:b/>
          <w:sz w:val="24"/>
          <w:szCs w:val="24"/>
        </w:rPr>
        <w:lastRenderedPageBreak/>
        <w:t xml:space="preserve">4) </w:t>
      </w:r>
      <w:r w:rsidRPr="006571C3">
        <w:rPr>
          <w:rFonts w:ascii="Times New Roman" w:hAnsi="Times New Roman"/>
          <w:b/>
          <w:sz w:val="24"/>
          <w:szCs w:val="24"/>
        </w:rPr>
        <w:t>OZON:</w:t>
      </w:r>
      <w:r w:rsidRPr="006571C3">
        <w:rPr>
          <w:rFonts w:ascii="Times New Roman" w:hAnsi="Times New Roman"/>
          <w:sz w:val="24"/>
          <w:szCs w:val="24"/>
        </w:rPr>
        <w:t xml:space="preserve"> </w:t>
      </w:r>
      <w:r w:rsidR="00147181" w:rsidRPr="006571C3">
        <w:rPr>
          <w:rFonts w:ascii="Times New Roman" w:hAnsi="Times New Roman"/>
          <w:sz w:val="24"/>
          <w:szCs w:val="24"/>
        </w:rPr>
        <w:t>Çok güçlü bir dezenfektan ve oksidant olup mikroorganizmaları kısa sürede etkisiz hale getirebilmekte, ayrıca renk, koku ve tat da giderilmektedir. Ozonlama yüksek enerji ihtiyacı, kompleks ekipman ve yüksek ilk yatırım maliyeti sebe</w:t>
      </w:r>
      <w:r w:rsidR="006571C3">
        <w:rPr>
          <w:rFonts w:ascii="Times New Roman" w:hAnsi="Times New Roman"/>
          <w:sz w:val="24"/>
          <w:szCs w:val="24"/>
        </w:rPr>
        <w:t xml:space="preserve">pleriyle yaygın kullanıma sahip </w:t>
      </w:r>
      <w:r w:rsidR="00147181" w:rsidRPr="006571C3">
        <w:rPr>
          <w:rFonts w:ascii="Times New Roman" w:hAnsi="Times New Roman"/>
          <w:sz w:val="24"/>
          <w:szCs w:val="24"/>
        </w:rPr>
        <w:t>değildir.</w:t>
      </w:r>
      <w:r w:rsidR="00B660A4">
        <w:rPr>
          <w:rFonts w:ascii="Times New Roman" w:hAnsi="Times New Roman"/>
          <w:sz w:val="24"/>
          <w:szCs w:val="24"/>
        </w:rPr>
        <w:t xml:space="preserve"> </w:t>
      </w:r>
    </w:p>
    <w:p w:rsidR="00B660A4" w:rsidRDefault="00B660A4" w:rsidP="00B660A4">
      <w:pPr>
        <w:spacing w:after="0" w:line="240" w:lineRule="auto"/>
        <w:jc w:val="both"/>
        <w:rPr>
          <w:rFonts w:ascii="Times New Roman" w:hAnsi="Times New Roman"/>
          <w:sz w:val="24"/>
          <w:szCs w:val="24"/>
        </w:rPr>
      </w:pPr>
    </w:p>
    <w:p w:rsidR="004477D3" w:rsidRDefault="00B660A4" w:rsidP="00D033EC">
      <w:pPr>
        <w:spacing w:after="0" w:line="240" w:lineRule="auto"/>
        <w:jc w:val="both"/>
        <w:rPr>
          <w:rFonts w:ascii="Times New Roman" w:hAnsi="Times New Roman"/>
          <w:sz w:val="24"/>
          <w:szCs w:val="24"/>
        </w:rPr>
      </w:pPr>
      <w:r w:rsidRPr="00B660A4">
        <w:rPr>
          <w:rFonts w:ascii="Times New Roman" w:hAnsi="Times New Roman"/>
          <w:sz w:val="24"/>
          <w:szCs w:val="24"/>
        </w:rPr>
        <w:t>Ozonla hızlı şekilde reaksiyona giren maddeler bazı sularda fazla olduğu için, birkaç dakika ozon verildiği halde suda bakiye ozon izlen</w:t>
      </w:r>
      <w:r>
        <w:rPr>
          <w:rFonts w:ascii="Times New Roman" w:hAnsi="Times New Roman"/>
          <w:sz w:val="24"/>
          <w:szCs w:val="24"/>
        </w:rPr>
        <w:t>e</w:t>
      </w:r>
      <w:r w:rsidRPr="00B660A4">
        <w:rPr>
          <w:rFonts w:ascii="Times New Roman" w:hAnsi="Times New Roman"/>
          <w:sz w:val="24"/>
          <w:szCs w:val="24"/>
        </w:rPr>
        <w:t>memektedir.</w:t>
      </w:r>
      <w:r>
        <w:rPr>
          <w:rFonts w:ascii="Times New Roman" w:hAnsi="Times New Roman"/>
          <w:sz w:val="24"/>
          <w:szCs w:val="24"/>
        </w:rPr>
        <w:t xml:space="preserve"> Bu sebeple, ozon temas tankı boyutlandırmadan önce ozon</w:t>
      </w:r>
      <w:r w:rsidRPr="00B660A4">
        <w:rPr>
          <w:rFonts w:ascii="Times New Roman" w:hAnsi="Times New Roman"/>
          <w:sz w:val="24"/>
          <w:szCs w:val="24"/>
        </w:rPr>
        <w:t xml:space="preserve"> kons</w:t>
      </w:r>
      <w:r>
        <w:rPr>
          <w:rFonts w:ascii="Times New Roman" w:hAnsi="Times New Roman"/>
          <w:sz w:val="24"/>
          <w:szCs w:val="24"/>
        </w:rPr>
        <w:t>antrasyonunun</w:t>
      </w:r>
      <w:r w:rsidRPr="00B660A4">
        <w:rPr>
          <w:rFonts w:ascii="Times New Roman" w:hAnsi="Times New Roman"/>
          <w:sz w:val="24"/>
          <w:szCs w:val="24"/>
        </w:rPr>
        <w:t xml:space="preserve"> ne kadar zaman sonra </w:t>
      </w:r>
      <w:r>
        <w:rPr>
          <w:rFonts w:ascii="Times New Roman" w:hAnsi="Times New Roman"/>
          <w:sz w:val="24"/>
          <w:szCs w:val="24"/>
        </w:rPr>
        <w:t>artmaya başladığı</w:t>
      </w:r>
      <w:r w:rsidRPr="00B660A4">
        <w:rPr>
          <w:rFonts w:ascii="Times New Roman" w:hAnsi="Times New Roman"/>
          <w:sz w:val="24"/>
          <w:szCs w:val="24"/>
        </w:rPr>
        <w:t xml:space="preserve"> tespit edilme</w:t>
      </w:r>
      <w:r>
        <w:rPr>
          <w:rFonts w:ascii="Times New Roman" w:hAnsi="Times New Roman"/>
          <w:sz w:val="24"/>
          <w:szCs w:val="24"/>
        </w:rPr>
        <w:t>lidir</w:t>
      </w:r>
      <w:r w:rsidRPr="00B660A4">
        <w:rPr>
          <w:rFonts w:ascii="Times New Roman" w:hAnsi="Times New Roman"/>
          <w:sz w:val="24"/>
          <w:szCs w:val="24"/>
        </w:rPr>
        <w:t xml:space="preserve">. </w:t>
      </w:r>
      <w:r w:rsidR="00F06AD8">
        <w:rPr>
          <w:rFonts w:ascii="Times New Roman" w:hAnsi="Times New Roman"/>
          <w:sz w:val="24"/>
          <w:szCs w:val="24"/>
        </w:rPr>
        <w:t xml:space="preserve">Tablo </w:t>
      </w:r>
      <w:r w:rsidR="00936887">
        <w:rPr>
          <w:rFonts w:ascii="Times New Roman" w:hAnsi="Times New Roman"/>
          <w:sz w:val="24"/>
          <w:szCs w:val="24"/>
        </w:rPr>
        <w:t>8, 9 ve 10</w:t>
      </w:r>
      <w:r w:rsidR="00F06AD8">
        <w:rPr>
          <w:rFonts w:ascii="Times New Roman" w:hAnsi="Times New Roman"/>
          <w:sz w:val="24"/>
          <w:szCs w:val="24"/>
        </w:rPr>
        <w:t xml:space="preserve">’da </w:t>
      </w:r>
      <w:r w:rsidR="00B92092">
        <w:rPr>
          <w:rFonts w:ascii="Times New Roman" w:hAnsi="Times New Roman"/>
          <w:noProof/>
          <w:color w:val="000000" w:themeColor="text1"/>
          <w:sz w:val="24"/>
          <w:szCs w:val="24"/>
        </w:rPr>
        <w:t xml:space="preserve">pH </w:t>
      </w:r>
      <w:r w:rsidR="00F06AD8">
        <w:rPr>
          <w:rFonts w:ascii="Times New Roman" w:hAnsi="Times New Roman"/>
          <w:noProof/>
          <w:color w:val="000000" w:themeColor="text1"/>
          <w:sz w:val="24"/>
          <w:szCs w:val="24"/>
        </w:rPr>
        <w:t xml:space="preserve">6-9 aralığında </w:t>
      </w:r>
      <w:r w:rsidR="00F06AD8" w:rsidRPr="00B92092">
        <w:rPr>
          <w:rFonts w:ascii="Times New Roman" w:hAnsi="Times New Roman"/>
          <w:i/>
          <w:noProof/>
          <w:color w:val="000000" w:themeColor="text1"/>
          <w:sz w:val="24"/>
          <w:szCs w:val="24"/>
        </w:rPr>
        <w:t>Giardia</w:t>
      </w:r>
      <w:r w:rsidR="00B92092" w:rsidRPr="00B92092">
        <w:rPr>
          <w:rFonts w:ascii="Times New Roman" w:hAnsi="Times New Roman"/>
          <w:i/>
          <w:noProof/>
          <w:color w:val="000000" w:themeColor="text1"/>
          <w:sz w:val="24"/>
          <w:szCs w:val="24"/>
        </w:rPr>
        <w:t xml:space="preserve">, Cryptosporidium </w:t>
      </w:r>
      <w:r w:rsidR="00B92092" w:rsidRPr="00B92092">
        <w:rPr>
          <w:rFonts w:ascii="Times New Roman" w:hAnsi="Times New Roman"/>
          <w:noProof/>
          <w:color w:val="000000" w:themeColor="text1"/>
          <w:sz w:val="24"/>
          <w:szCs w:val="24"/>
        </w:rPr>
        <w:t>ve virüslerin inaktivasyonu için gerekli C.T değerleri verilmiştir.</w:t>
      </w:r>
      <w:r w:rsidR="00B92092">
        <w:rPr>
          <w:rFonts w:ascii="Times New Roman" w:hAnsi="Times New Roman"/>
          <w:i/>
          <w:noProof/>
          <w:color w:val="000000" w:themeColor="text1"/>
          <w:sz w:val="24"/>
          <w:szCs w:val="24"/>
        </w:rPr>
        <w:t xml:space="preserve"> </w:t>
      </w:r>
    </w:p>
    <w:p w:rsidR="00F06AD8" w:rsidRPr="00C158A5" w:rsidRDefault="00F06AD8" w:rsidP="00D033EC">
      <w:pPr>
        <w:spacing w:after="0" w:line="240" w:lineRule="auto"/>
        <w:jc w:val="both"/>
        <w:rPr>
          <w:rFonts w:ascii="Times New Roman" w:hAnsi="Times New Roman"/>
          <w:sz w:val="24"/>
          <w:szCs w:val="24"/>
        </w:rPr>
      </w:pPr>
    </w:p>
    <w:p w:rsidR="00C158A5" w:rsidRPr="00C158A5" w:rsidRDefault="00C158A5" w:rsidP="00D033EC">
      <w:pPr>
        <w:pStyle w:val="ResimYazs"/>
        <w:spacing w:after="0"/>
        <w:ind w:left="0" w:firstLine="0"/>
        <w:jc w:val="both"/>
        <w:rPr>
          <w:rFonts w:ascii="Times New Roman" w:hAnsi="Times New Roman"/>
          <w:noProof/>
          <w:color w:val="000000" w:themeColor="text1"/>
          <w:sz w:val="24"/>
          <w:szCs w:val="24"/>
        </w:rPr>
      </w:pPr>
      <w:bookmarkStart w:id="12" w:name="_Ref370404750"/>
      <w:bookmarkStart w:id="13" w:name="_Toc370499611"/>
      <w:bookmarkStart w:id="14" w:name="_Toc383632673"/>
      <w:r w:rsidRPr="00C158A5">
        <w:rPr>
          <w:rFonts w:ascii="Times New Roman" w:hAnsi="Times New Roman"/>
          <w:color w:val="000000" w:themeColor="text1"/>
          <w:sz w:val="24"/>
          <w:szCs w:val="24"/>
        </w:rPr>
        <w:t>Tablo</w:t>
      </w:r>
      <w:bookmarkEnd w:id="12"/>
      <w:r w:rsidR="00737D88">
        <w:rPr>
          <w:rFonts w:ascii="Times New Roman" w:hAnsi="Times New Roman"/>
          <w:color w:val="000000" w:themeColor="text1"/>
          <w:sz w:val="24"/>
          <w:szCs w:val="24"/>
        </w:rPr>
        <w:t xml:space="preserve"> </w:t>
      </w:r>
      <w:r w:rsidR="00936887">
        <w:rPr>
          <w:rFonts w:ascii="Times New Roman" w:hAnsi="Times New Roman"/>
          <w:color w:val="000000" w:themeColor="text1"/>
          <w:sz w:val="24"/>
          <w:szCs w:val="24"/>
        </w:rPr>
        <w:t>8.</w:t>
      </w:r>
      <w:r w:rsidRPr="00C158A5">
        <w:rPr>
          <w:rFonts w:ascii="Times New Roman" w:hAnsi="Times New Roman"/>
          <w:color w:val="000000" w:themeColor="text1"/>
          <w:sz w:val="24"/>
          <w:szCs w:val="24"/>
        </w:rPr>
        <w:t xml:space="preserve"> </w:t>
      </w:r>
      <w:r w:rsidRPr="00C158A5">
        <w:rPr>
          <w:rFonts w:ascii="Times New Roman" w:hAnsi="Times New Roman"/>
          <w:noProof/>
          <w:color w:val="000000" w:themeColor="text1"/>
          <w:sz w:val="24"/>
          <w:szCs w:val="24"/>
        </w:rPr>
        <w:t>Ozon</w:t>
      </w:r>
      <w:r>
        <w:rPr>
          <w:rFonts w:ascii="Times New Roman" w:hAnsi="Times New Roman"/>
          <w:noProof/>
          <w:color w:val="000000" w:themeColor="text1"/>
          <w:sz w:val="24"/>
          <w:szCs w:val="24"/>
        </w:rPr>
        <w:t>la</w:t>
      </w:r>
      <w:r w:rsidRPr="00C158A5">
        <w:rPr>
          <w:rFonts w:ascii="Times New Roman" w:hAnsi="Times New Roman"/>
          <w:noProof/>
          <w:color w:val="000000" w:themeColor="text1"/>
          <w:sz w:val="24"/>
          <w:szCs w:val="24"/>
        </w:rPr>
        <w:t xml:space="preserve"> </w:t>
      </w:r>
      <w:r w:rsidRPr="00C158A5">
        <w:rPr>
          <w:rFonts w:ascii="Times New Roman" w:hAnsi="Times New Roman"/>
          <w:i/>
          <w:noProof/>
          <w:color w:val="000000" w:themeColor="text1"/>
          <w:sz w:val="24"/>
          <w:szCs w:val="24"/>
        </w:rPr>
        <w:t xml:space="preserve">Giardia </w:t>
      </w:r>
      <w:r w:rsidR="00B92092">
        <w:rPr>
          <w:rFonts w:ascii="Times New Roman" w:hAnsi="Times New Roman"/>
          <w:noProof/>
          <w:color w:val="000000" w:themeColor="text1"/>
          <w:sz w:val="24"/>
          <w:szCs w:val="24"/>
        </w:rPr>
        <w:t>i</w:t>
      </w:r>
      <w:r w:rsidRPr="00C158A5">
        <w:rPr>
          <w:rFonts w:ascii="Times New Roman" w:hAnsi="Times New Roman"/>
          <w:noProof/>
          <w:color w:val="000000" w:themeColor="text1"/>
          <w:sz w:val="24"/>
          <w:szCs w:val="24"/>
        </w:rPr>
        <w:t>naktivasyonu için gerekli C</w:t>
      </w:r>
      <w:r w:rsidR="00F06AD8">
        <w:rPr>
          <w:rFonts w:ascii="Times New Roman" w:hAnsi="Times New Roman"/>
          <w:noProof/>
          <w:color w:val="000000" w:themeColor="text1"/>
          <w:sz w:val="24"/>
          <w:szCs w:val="24"/>
        </w:rPr>
        <w:t>.</w:t>
      </w:r>
      <w:r w:rsidRPr="00C158A5">
        <w:rPr>
          <w:rFonts w:ascii="Times New Roman" w:hAnsi="Times New Roman"/>
          <w:noProof/>
          <w:color w:val="000000" w:themeColor="text1"/>
          <w:sz w:val="24"/>
          <w:szCs w:val="24"/>
        </w:rPr>
        <w:t>T</w:t>
      </w:r>
      <w:r w:rsidR="004477D3">
        <w:rPr>
          <w:rFonts w:ascii="Times New Roman" w:hAnsi="Times New Roman"/>
          <w:noProof/>
          <w:color w:val="000000" w:themeColor="text1"/>
          <w:sz w:val="24"/>
          <w:szCs w:val="24"/>
        </w:rPr>
        <w:t xml:space="preserve"> </w:t>
      </w:r>
      <w:r w:rsidRPr="00C158A5">
        <w:rPr>
          <w:rFonts w:ascii="Times New Roman" w:hAnsi="Times New Roman"/>
          <w:noProof/>
          <w:color w:val="000000" w:themeColor="text1"/>
          <w:sz w:val="24"/>
          <w:szCs w:val="24"/>
        </w:rPr>
        <w:t xml:space="preserve">değerleri </w:t>
      </w:r>
      <w:bookmarkEnd w:id="13"/>
      <w:bookmarkEnd w:id="14"/>
    </w:p>
    <w:tbl>
      <w:tblPr>
        <w:tblStyle w:val="TabloKlavuzu"/>
        <w:tblW w:w="4886" w:type="pct"/>
        <w:tblInd w:w="108" w:type="dxa"/>
        <w:tblLook w:val="04A0" w:firstRow="1" w:lastRow="0" w:firstColumn="1" w:lastColumn="0" w:noHBand="0" w:noVBand="1"/>
      </w:tblPr>
      <w:tblGrid>
        <w:gridCol w:w="1595"/>
        <w:gridCol w:w="1540"/>
        <w:gridCol w:w="1541"/>
        <w:gridCol w:w="1541"/>
        <w:gridCol w:w="1541"/>
        <w:gridCol w:w="1456"/>
      </w:tblGrid>
      <w:tr w:rsidR="00C158A5" w:rsidRPr="00C158A5" w:rsidTr="00764096">
        <w:tc>
          <w:tcPr>
            <w:tcW w:w="866" w:type="pct"/>
            <w:vMerge w:val="restart"/>
          </w:tcPr>
          <w:p w:rsidR="00C158A5" w:rsidRPr="003B36B5" w:rsidRDefault="00C158A5" w:rsidP="00B92092">
            <w:pPr>
              <w:autoSpaceDE w:val="0"/>
              <w:autoSpaceDN w:val="0"/>
              <w:adjustRightInd w:val="0"/>
              <w:jc w:val="center"/>
              <w:rPr>
                <w:rFonts w:ascii="Times New Roman" w:hAnsi="Times New Roman" w:cs="Times New Roman"/>
                <w:b/>
                <w:noProof/>
                <w:color w:val="000000" w:themeColor="text1"/>
                <w:sz w:val="24"/>
                <w:szCs w:val="24"/>
              </w:rPr>
            </w:pPr>
            <w:r w:rsidRPr="003B36B5">
              <w:rPr>
                <w:rFonts w:ascii="Times New Roman" w:hAnsi="Times New Roman" w:cs="Times New Roman"/>
                <w:b/>
                <w:noProof/>
                <w:color w:val="000000" w:themeColor="text1"/>
                <w:sz w:val="24"/>
                <w:szCs w:val="24"/>
              </w:rPr>
              <w:t>Log inaktivasyon</w:t>
            </w:r>
          </w:p>
        </w:tc>
        <w:tc>
          <w:tcPr>
            <w:tcW w:w="4134" w:type="pct"/>
            <w:gridSpan w:val="5"/>
          </w:tcPr>
          <w:p w:rsidR="00C158A5" w:rsidRPr="003B36B5" w:rsidRDefault="00C158A5" w:rsidP="00D033EC">
            <w:pPr>
              <w:autoSpaceDE w:val="0"/>
              <w:autoSpaceDN w:val="0"/>
              <w:adjustRightInd w:val="0"/>
              <w:jc w:val="center"/>
              <w:rPr>
                <w:rFonts w:ascii="Times New Roman" w:hAnsi="Times New Roman" w:cs="Times New Roman"/>
                <w:b/>
                <w:noProof/>
                <w:color w:val="000000" w:themeColor="text1"/>
                <w:sz w:val="24"/>
                <w:szCs w:val="24"/>
              </w:rPr>
            </w:pPr>
            <w:r w:rsidRPr="003B36B5">
              <w:rPr>
                <w:rFonts w:ascii="Times New Roman" w:hAnsi="Times New Roman" w:cs="Times New Roman"/>
                <w:b/>
                <w:noProof/>
                <w:color w:val="000000" w:themeColor="text1"/>
                <w:sz w:val="24"/>
                <w:szCs w:val="24"/>
              </w:rPr>
              <w:t xml:space="preserve">Sıcaklık, </w:t>
            </w:r>
            <w:r w:rsidRPr="003B36B5">
              <w:rPr>
                <w:rFonts w:ascii="Times New Roman" w:hAnsi="Times New Roman" w:cs="Times New Roman"/>
                <w:b/>
                <w:noProof/>
                <w:color w:val="000000" w:themeColor="text1"/>
                <w:sz w:val="24"/>
                <w:szCs w:val="24"/>
                <w:vertAlign w:val="superscript"/>
              </w:rPr>
              <w:t>o</w:t>
            </w:r>
            <w:r w:rsidRPr="003B36B5">
              <w:rPr>
                <w:rFonts w:ascii="Times New Roman" w:hAnsi="Times New Roman" w:cs="Times New Roman"/>
                <w:b/>
                <w:noProof/>
                <w:color w:val="000000" w:themeColor="text1"/>
                <w:sz w:val="24"/>
                <w:szCs w:val="24"/>
              </w:rPr>
              <w:t>C</w:t>
            </w:r>
          </w:p>
        </w:tc>
      </w:tr>
      <w:tr w:rsidR="00C158A5" w:rsidRPr="00C158A5" w:rsidTr="00764096">
        <w:tc>
          <w:tcPr>
            <w:tcW w:w="866" w:type="pct"/>
            <w:vMerge/>
          </w:tcPr>
          <w:p w:rsidR="00C158A5" w:rsidRPr="003B36B5" w:rsidRDefault="00C158A5" w:rsidP="00D033EC">
            <w:pPr>
              <w:autoSpaceDE w:val="0"/>
              <w:autoSpaceDN w:val="0"/>
              <w:adjustRightInd w:val="0"/>
              <w:rPr>
                <w:rFonts w:ascii="Times New Roman" w:hAnsi="Times New Roman" w:cs="Times New Roman"/>
                <w:b/>
                <w:noProof/>
                <w:color w:val="000000" w:themeColor="text1"/>
                <w:sz w:val="24"/>
                <w:szCs w:val="24"/>
              </w:rPr>
            </w:pPr>
          </w:p>
        </w:tc>
        <w:tc>
          <w:tcPr>
            <w:tcW w:w="836" w:type="pct"/>
          </w:tcPr>
          <w:p w:rsidR="00C158A5" w:rsidRPr="003B36B5" w:rsidRDefault="00C158A5" w:rsidP="00D033EC">
            <w:pPr>
              <w:autoSpaceDE w:val="0"/>
              <w:autoSpaceDN w:val="0"/>
              <w:adjustRightInd w:val="0"/>
              <w:jc w:val="center"/>
              <w:rPr>
                <w:rFonts w:ascii="Times New Roman" w:hAnsi="Times New Roman" w:cs="Times New Roman"/>
                <w:b/>
                <w:noProof/>
                <w:color w:val="000000" w:themeColor="text1"/>
                <w:sz w:val="24"/>
                <w:szCs w:val="24"/>
              </w:rPr>
            </w:pPr>
            <w:r w:rsidRPr="003B36B5">
              <w:rPr>
                <w:rFonts w:ascii="Times New Roman" w:hAnsi="Times New Roman" w:cs="Times New Roman"/>
                <w:b/>
                <w:noProof/>
                <w:color w:val="000000" w:themeColor="text1"/>
                <w:sz w:val="24"/>
                <w:szCs w:val="24"/>
              </w:rPr>
              <w:t>&lt; 1</w:t>
            </w:r>
          </w:p>
        </w:tc>
        <w:tc>
          <w:tcPr>
            <w:tcW w:w="836" w:type="pct"/>
          </w:tcPr>
          <w:p w:rsidR="00C158A5" w:rsidRPr="003B36B5" w:rsidRDefault="00C158A5" w:rsidP="00D033EC">
            <w:pPr>
              <w:autoSpaceDE w:val="0"/>
              <w:autoSpaceDN w:val="0"/>
              <w:adjustRightInd w:val="0"/>
              <w:jc w:val="center"/>
              <w:rPr>
                <w:rFonts w:ascii="Times New Roman" w:hAnsi="Times New Roman" w:cs="Times New Roman"/>
                <w:b/>
                <w:noProof/>
                <w:color w:val="000000" w:themeColor="text1"/>
                <w:sz w:val="24"/>
                <w:szCs w:val="24"/>
              </w:rPr>
            </w:pPr>
            <w:r w:rsidRPr="003B36B5">
              <w:rPr>
                <w:rFonts w:ascii="Times New Roman" w:hAnsi="Times New Roman" w:cs="Times New Roman"/>
                <w:b/>
                <w:noProof/>
                <w:color w:val="000000" w:themeColor="text1"/>
                <w:sz w:val="24"/>
                <w:szCs w:val="24"/>
              </w:rPr>
              <w:t>5</w:t>
            </w:r>
          </w:p>
        </w:tc>
        <w:tc>
          <w:tcPr>
            <w:tcW w:w="836" w:type="pct"/>
          </w:tcPr>
          <w:p w:rsidR="00C158A5" w:rsidRPr="003B36B5" w:rsidRDefault="00C158A5" w:rsidP="00D033EC">
            <w:pPr>
              <w:autoSpaceDE w:val="0"/>
              <w:autoSpaceDN w:val="0"/>
              <w:adjustRightInd w:val="0"/>
              <w:jc w:val="center"/>
              <w:rPr>
                <w:rFonts w:ascii="Times New Roman" w:hAnsi="Times New Roman" w:cs="Times New Roman"/>
                <w:b/>
                <w:noProof/>
                <w:color w:val="000000" w:themeColor="text1"/>
                <w:sz w:val="24"/>
                <w:szCs w:val="24"/>
              </w:rPr>
            </w:pPr>
            <w:r w:rsidRPr="003B36B5">
              <w:rPr>
                <w:rFonts w:ascii="Times New Roman" w:hAnsi="Times New Roman" w:cs="Times New Roman"/>
                <w:b/>
                <w:noProof/>
                <w:color w:val="000000" w:themeColor="text1"/>
                <w:sz w:val="24"/>
                <w:szCs w:val="24"/>
              </w:rPr>
              <w:t>10</w:t>
            </w:r>
          </w:p>
        </w:tc>
        <w:tc>
          <w:tcPr>
            <w:tcW w:w="836" w:type="pct"/>
          </w:tcPr>
          <w:p w:rsidR="00C158A5" w:rsidRPr="003B36B5" w:rsidRDefault="00C158A5" w:rsidP="00D033EC">
            <w:pPr>
              <w:autoSpaceDE w:val="0"/>
              <w:autoSpaceDN w:val="0"/>
              <w:adjustRightInd w:val="0"/>
              <w:jc w:val="center"/>
              <w:rPr>
                <w:rFonts w:ascii="Times New Roman" w:hAnsi="Times New Roman" w:cs="Times New Roman"/>
                <w:b/>
                <w:noProof/>
                <w:color w:val="000000" w:themeColor="text1"/>
                <w:sz w:val="24"/>
                <w:szCs w:val="24"/>
              </w:rPr>
            </w:pPr>
            <w:r w:rsidRPr="003B36B5">
              <w:rPr>
                <w:rFonts w:ascii="Times New Roman" w:hAnsi="Times New Roman" w:cs="Times New Roman"/>
                <w:b/>
                <w:noProof/>
                <w:color w:val="000000" w:themeColor="text1"/>
                <w:sz w:val="24"/>
                <w:szCs w:val="24"/>
              </w:rPr>
              <w:t>15</w:t>
            </w:r>
          </w:p>
        </w:tc>
        <w:tc>
          <w:tcPr>
            <w:tcW w:w="792" w:type="pct"/>
          </w:tcPr>
          <w:p w:rsidR="00C158A5" w:rsidRPr="003B36B5" w:rsidRDefault="00C158A5" w:rsidP="00D033EC">
            <w:pPr>
              <w:autoSpaceDE w:val="0"/>
              <w:autoSpaceDN w:val="0"/>
              <w:adjustRightInd w:val="0"/>
              <w:jc w:val="center"/>
              <w:rPr>
                <w:rFonts w:ascii="Times New Roman" w:hAnsi="Times New Roman" w:cs="Times New Roman"/>
                <w:b/>
                <w:noProof/>
                <w:color w:val="000000" w:themeColor="text1"/>
                <w:sz w:val="24"/>
                <w:szCs w:val="24"/>
              </w:rPr>
            </w:pPr>
            <w:r w:rsidRPr="003B36B5">
              <w:rPr>
                <w:rFonts w:ascii="Times New Roman" w:hAnsi="Times New Roman" w:cs="Times New Roman"/>
                <w:b/>
                <w:noProof/>
                <w:color w:val="000000" w:themeColor="text1"/>
                <w:sz w:val="24"/>
                <w:szCs w:val="24"/>
              </w:rPr>
              <w:t>20</w:t>
            </w:r>
          </w:p>
        </w:tc>
      </w:tr>
      <w:tr w:rsidR="00C158A5" w:rsidRPr="00C158A5" w:rsidTr="00764096">
        <w:tc>
          <w:tcPr>
            <w:tcW w:w="866" w:type="pct"/>
          </w:tcPr>
          <w:p w:rsidR="00C158A5" w:rsidRPr="00C158A5" w:rsidRDefault="00C158A5" w:rsidP="00D033EC">
            <w:pPr>
              <w:autoSpaceDE w:val="0"/>
              <w:autoSpaceDN w:val="0"/>
              <w:adjustRightInd w:val="0"/>
              <w:jc w:val="center"/>
              <w:rPr>
                <w:rFonts w:ascii="Times New Roman" w:hAnsi="Times New Roman" w:cs="Times New Roman"/>
                <w:b/>
                <w:bCs/>
                <w:color w:val="000000" w:themeColor="text1"/>
                <w:sz w:val="24"/>
                <w:szCs w:val="24"/>
              </w:rPr>
            </w:pPr>
            <w:r w:rsidRPr="00C158A5">
              <w:rPr>
                <w:rFonts w:ascii="Times New Roman" w:hAnsi="Times New Roman" w:cs="Times New Roman"/>
                <w:b/>
                <w:bCs/>
                <w:color w:val="000000" w:themeColor="text1"/>
                <w:sz w:val="24"/>
                <w:szCs w:val="24"/>
              </w:rPr>
              <w:t>0,5</w:t>
            </w:r>
          </w:p>
        </w:tc>
        <w:tc>
          <w:tcPr>
            <w:tcW w:w="836"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0,48</w:t>
            </w:r>
          </w:p>
        </w:tc>
        <w:tc>
          <w:tcPr>
            <w:tcW w:w="836"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0,32</w:t>
            </w:r>
          </w:p>
        </w:tc>
        <w:tc>
          <w:tcPr>
            <w:tcW w:w="836"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0,23</w:t>
            </w:r>
          </w:p>
        </w:tc>
        <w:tc>
          <w:tcPr>
            <w:tcW w:w="836"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0,16</w:t>
            </w:r>
          </w:p>
        </w:tc>
        <w:tc>
          <w:tcPr>
            <w:tcW w:w="792"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0,12</w:t>
            </w:r>
          </w:p>
        </w:tc>
      </w:tr>
      <w:tr w:rsidR="00C158A5" w:rsidRPr="00C158A5" w:rsidTr="00764096">
        <w:tc>
          <w:tcPr>
            <w:tcW w:w="866" w:type="pct"/>
          </w:tcPr>
          <w:p w:rsidR="00C158A5" w:rsidRPr="00C158A5" w:rsidRDefault="00C158A5" w:rsidP="00D033EC">
            <w:pPr>
              <w:autoSpaceDE w:val="0"/>
              <w:autoSpaceDN w:val="0"/>
              <w:adjustRightInd w:val="0"/>
              <w:jc w:val="center"/>
              <w:rPr>
                <w:rFonts w:ascii="Times New Roman" w:hAnsi="Times New Roman" w:cs="Times New Roman"/>
                <w:b/>
                <w:bCs/>
                <w:color w:val="000000" w:themeColor="text1"/>
                <w:sz w:val="24"/>
                <w:szCs w:val="24"/>
              </w:rPr>
            </w:pPr>
            <w:r w:rsidRPr="00C158A5">
              <w:rPr>
                <w:rFonts w:ascii="Times New Roman" w:hAnsi="Times New Roman" w:cs="Times New Roman"/>
                <w:b/>
                <w:bCs/>
                <w:color w:val="000000" w:themeColor="text1"/>
                <w:sz w:val="24"/>
                <w:szCs w:val="24"/>
              </w:rPr>
              <w:t>1,0</w:t>
            </w:r>
          </w:p>
        </w:tc>
        <w:tc>
          <w:tcPr>
            <w:tcW w:w="836"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0,97</w:t>
            </w:r>
          </w:p>
        </w:tc>
        <w:tc>
          <w:tcPr>
            <w:tcW w:w="836"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0,63</w:t>
            </w:r>
          </w:p>
        </w:tc>
        <w:tc>
          <w:tcPr>
            <w:tcW w:w="836"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0,48</w:t>
            </w:r>
          </w:p>
        </w:tc>
        <w:tc>
          <w:tcPr>
            <w:tcW w:w="836"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0,32</w:t>
            </w:r>
          </w:p>
        </w:tc>
        <w:tc>
          <w:tcPr>
            <w:tcW w:w="792"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0,24</w:t>
            </w:r>
          </w:p>
        </w:tc>
      </w:tr>
      <w:tr w:rsidR="00C158A5" w:rsidRPr="00C158A5" w:rsidTr="00764096">
        <w:tc>
          <w:tcPr>
            <w:tcW w:w="866" w:type="pct"/>
          </w:tcPr>
          <w:p w:rsidR="00C158A5" w:rsidRPr="00C158A5" w:rsidRDefault="00C158A5" w:rsidP="00D033EC">
            <w:pPr>
              <w:autoSpaceDE w:val="0"/>
              <w:autoSpaceDN w:val="0"/>
              <w:adjustRightInd w:val="0"/>
              <w:jc w:val="center"/>
              <w:rPr>
                <w:rFonts w:ascii="Times New Roman" w:hAnsi="Times New Roman" w:cs="Times New Roman"/>
                <w:b/>
                <w:bCs/>
                <w:color w:val="000000" w:themeColor="text1"/>
                <w:sz w:val="24"/>
                <w:szCs w:val="24"/>
              </w:rPr>
            </w:pPr>
            <w:r w:rsidRPr="00C158A5">
              <w:rPr>
                <w:rFonts w:ascii="Times New Roman" w:hAnsi="Times New Roman" w:cs="Times New Roman"/>
                <w:b/>
                <w:bCs/>
                <w:color w:val="000000" w:themeColor="text1"/>
                <w:sz w:val="24"/>
                <w:szCs w:val="24"/>
              </w:rPr>
              <w:t>2,0</w:t>
            </w:r>
          </w:p>
        </w:tc>
        <w:tc>
          <w:tcPr>
            <w:tcW w:w="836"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1,90</w:t>
            </w:r>
          </w:p>
        </w:tc>
        <w:tc>
          <w:tcPr>
            <w:tcW w:w="836"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1,30</w:t>
            </w:r>
          </w:p>
        </w:tc>
        <w:tc>
          <w:tcPr>
            <w:tcW w:w="836"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0,95</w:t>
            </w:r>
          </w:p>
        </w:tc>
        <w:tc>
          <w:tcPr>
            <w:tcW w:w="836"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0,63</w:t>
            </w:r>
          </w:p>
        </w:tc>
        <w:tc>
          <w:tcPr>
            <w:tcW w:w="792"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0,48</w:t>
            </w:r>
          </w:p>
        </w:tc>
      </w:tr>
      <w:tr w:rsidR="00C158A5" w:rsidRPr="00C158A5" w:rsidTr="00764096">
        <w:tc>
          <w:tcPr>
            <w:tcW w:w="866" w:type="pct"/>
          </w:tcPr>
          <w:p w:rsidR="00C158A5" w:rsidRPr="00C158A5" w:rsidRDefault="00C158A5" w:rsidP="00D033EC">
            <w:pPr>
              <w:jc w:val="center"/>
              <w:rPr>
                <w:rFonts w:ascii="Times New Roman" w:hAnsi="Times New Roman" w:cs="Times New Roman"/>
                <w:color w:val="000000" w:themeColor="text1"/>
                <w:sz w:val="24"/>
                <w:szCs w:val="24"/>
              </w:rPr>
            </w:pPr>
            <w:r w:rsidRPr="00C158A5">
              <w:rPr>
                <w:rFonts w:ascii="Times New Roman" w:hAnsi="Times New Roman" w:cs="Times New Roman"/>
                <w:b/>
                <w:bCs/>
                <w:color w:val="000000" w:themeColor="text1"/>
                <w:sz w:val="24"/>
                <w:szCs w:val="24"/>
              </w:rPr>
              <w:t>3,0</w:t>
            </w:r>
          </w:p>
        </w:tc>
        <w:tc>
          <w:tcPr>
            <w:tcW w:w="836" w:type="pct"/>
          </w:tcPr>
          <w:p w:rsidR="00C158A5" w:rsidRPr="00C158A5" w:rsidRDefault="00C158A5" w:rsidP="00D033EC">
            <w:pPr>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2,90</w:t>
            </w:r>
          </w:p>
        </w:tc>
        <w:tc>
          <w:tcPr>
            <w:tcW w:w="836" w:type="pct"/>
          </w:tcPr>
          <w:p w:rsidR="00C158A5" w:rsidRPr="00C158A5" w:rsidRDefault="00C158A5" w:rsidP="00D033EC">
            <w:pPr>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1,90</w:t>
            </w:r>
          </w:p>
        </w:tc>
        <w:tc>
          <w:tcPr>
            <w:tcW w:w="836" w:type="pct"/>
          </w:tcPr>
          <w:p w:rsidR="00C158A5" w:rsidRPr="00C158A5" w:rsidRDefault="00C158A5" w:rsidP="00D033EC">
            <w:pPr>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1,43</w:t>
            </w:r>
          </w:p>
        </w:tc>
        <w:tc>
          <w:tcPr>
            <w:tcW w:w="836" w:type="pct"/>
          </w:tcPr>
          <w:p w:rsidR="00C158A5" w:rsidRPr="00C158A5" w:rsidRDefault="00C158A5" w:rsidP="00D033EC">
            <w:pPr>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0,95</w:t>
            </w:r>
          </w:p>
        </w:tc>
        <w:tc>
          <w:tcPr>
            <w:tcW w:w="792" w:type="pct"/>
          </w:tcPr>
          <w:p w:rsidR="00C158A5" w:rsidRPr="00C158A5" w:rsidRDefault="00C158A5" w:rsidP="00D033EC">
            <w:pPr>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0,72</w:t>
            </w:r>
          </w:p>
        </w:tc>
      </w:tr>
    </w:tbl>
    <w:p w:rsidR="00F06AD8" w:rsidRDefault="00F06AD8" w:rsidP="00F06AD8">
      <w:pPr>
        <w:spacing w:after="0" w:line="240" w:lineRule="auto"/>
      </w:pPr>
      <w:bookmarkStart w:id="15" w:name="_Ref370404761"/>
      <w:bookmarkStart w:id="16" w:name="_Toc370499613"/>
      <w:bookmarkStart w:id="17" w:name="_Toc383632675"/>
    </w:p>
    <w:p w:rsidR="00F06AD8" w:rsidRDefault="00F06AD8" w:rsidP="00F06AD8">
      <w:pPr>
        <w:pStyle w:val="ResimYazs"/>
        <w:spacing w:after="0"/>
        <w:ind w:left="0" w:firstLine="0"/>
        <w:jc w:val="both"/>
        <w:rPr>
          <w:rFonts w:ascii="Times New Roman" w:hAnsi="Times New Roman"/>
          <w:noProof/>
          <w:color w:val="000000" w:themeColor="text1"/>
          <w:sz w:val="24"/>
          <w:szCs w:val="24"/>
        </w:rPr>
      </w:pPr>
      <w:r w:rsidRPr="00C158A5">
        <w:rPr>
          <w:rFonts w:ascii="Times New Roman" w:hAnsi="Times New Roman"/>
          <w:color w:val="000000" w:themeColor="text1"/>
          <w:sz w:val="24"/>
          <w:szCs w:val="24"/>
        </w:rPr>
        <w:t xml:space="preserve">Tablo </w:t>
      </w:r>
      <w:bookmarkEnd w:id="15"/>
      <w:r w:rsidR="00936887">
        <w:rPr>
          <w:rFonts w:ascii="Times New Roman" w:hAnsi="Times New Roman"/>
          <w:color w:val="000000" w:themeColor="text1"/>
          <w:sz w:val="24"/>
          <w:szCs w:val="24"/>
        </w:rPr>
        <w:t>9.</w:t>
      </w:r>
      <w:r w:rsidRPr="00C158A5">
        <w:rPr>
          <w:rFonts w:ascii="Times New Roman" w:hAnsi="Times New Roman"/>
          <w:color w:val="000000" w:themeColor="text1"/>
          <w:sz w:val="24"/>
          <w:szCs w:val="24"/>
        </w:rPr>
        <w:t xml:space="preserve"> </w:t>
      </w:r>
      <w:r w:rsidRPr="00C158A5">
        <w:rPr>
          <w:rFonts w:ascii="Times New Roman" w:hAnsi="Times New Roman"/>
          <w:noProof/>
          <w:color w:val="000000" w:themeColor="text1"/>
          <w:sz w:val="24"/>
          <w:szCs w:val="24"/>
        </w:rPr>
        <w:t>Ozon</w:t>
      </w:r>
      <w:r>
        <w:rPr>
          <w:rFonts w:ascii="Times New Roman" w:hAnsi="Times New Roman"/>
          <w:noProof/>
          <w:color w:val="000000" w:themeColor="text1"/>
          <w:sz w:val="24"/>
          <w:szCs w:val="24"/>
        </w:rPr>
        <w:t>la</w:t>
      </w:r>
      <w:r w:rsidRPr="00C158A5">
        <w:rPr>
          <w:rFonts w:ascii="Times New Roman" w:hAnsi="Times New Roman"/>
          <w:noProof/>
          <w:color w:val="000000" w:themeColor="text1"/>
          <w:sz w:val="24"/>
          <w:szCs w:val="24"/>
        </w:rPr>
        <w:t xml:space="preserve"> </w:t>
      </w:r>
      <w:r w:rsidRPr="00C158A5">
        <w:rPr>
          <w:rFonts w:ascii="Times New Roman" w:hAnsi="Times New Roman"/>
          <w:i/>
          <w:noProof/>
          <w:color w:val="000000" w:themeColor="text1"/>
          <w:sz w:val="24"/>
          <w:szCs w:val="24"/>
        </w:rPr>
        <w:t xml:space="preserve">Cryptosporidium </w:t>
      </w:r>
      <w:r>
        <w:rPr>
          <w:rFonts w:ascii="Times New Roman" w:hAnsi="Times New Roman"/>
          <w:noProof/>
          <w:color w:val="000000" w:themeColor="text1"/>
          <w:sz w:val="24"/>
          <w:szCs w:val="24"/>
        </w:rPr>
        <w:t xml:space="preserve">inaktivasyonu için gerekli </w:t>
      </w:r>
      <w:r w:rsidRPr="00C158A5">
        <w:rPr>
          <w:rFonts w:ascii="Times New Roman" w:hAnsi="Times New Roman"/>
          <w:noProof/>
          <w:color w:val="000000" w:themeColor="text1"/>
          <w:sz w:val="24"/>
          <w:szCs w:val="24"/>
        </w:rPr>
        <w:t>C</w:t>
      </w:r>
      <w:r>
        <w:rPr>
          <w:rFonts w:ascii="Times New Roman" w:hAnsi="Times New Roman"/>
          <w:noProof/>
          <w:color w:val="000000" w:themeColor="text1"/>
          <w:sz w:val="24"/>
          <w:szCs w:val="24"/>
        </w:rPr>
        <w:t>.</w:t>
      </w:r>
      <w:r w:rsidRPr="00C158A5">
        <w:rPr>
          <w:rFonts w:ascii="Times New Roman" w:hAnsi="Times New Roman"/>
          <w:noProof/>
          <w:color w:val="000000" w:themeColor="text1"/>
          <w:sz w:val="24"/>
          <w:szCs w:val="24"/>
        </w:rPr>
        <w:t>T</w:t>
      </w:r>
      <w:r>
        <w:rPr>
          <w:rFonts w:ascii="Times New Roman" w:hAnsi="Times New Roman"/>
          <w:noProof/>
          <w:color w:val="000000" w:themeColor="text1"/>
          <w:sz w:val="24"/>
          <w:szCs w:val="24"/>
        </w:rPr>
        <w:t xml:space="preserve"> </w:t>
      </w:r>
      <w:r w:rsidRPr="00C158A5">
        <w:rPr>
          <w:rFonts w:ascii="Times New Roman" w:hAnsi="Times New Roman"/>
          <w:noProof/>
          <w:color w:val="000000" w:themeColor="text1"/>
          <w:sz w:val="24"/>
          <w:szCs w:val="24"/>
        </w:rPr>
        <w:t xml:space="preserve">değerleri </w:t>
      </w:r>
      <w:bookmarkEnd w:id="16"/>
      <w:bookmarkEnd w:id="17"/>
    </w:p>
    <w:tbl>
      <w:tblPr>
        <w:tblStyle w:val="TabloKlavuzu"/>
        <w:tblW w:w="4886" w:type="pct"/>
        <w:tblInd w:w="108" w:type="dxa"/>
        <w:tblLook w:val="04A0" w:firstRow="1" w:lastRow="0" w:firstColumn="1" w:lastColumn="0" w:noHBand="0" w:noVBand="1"/>
      </w:tblPr>
      <w:tblGrid>
        <w:gridCol w:w="1604"/>
        <w:gridCol w:w="1544"/>
        <w:gridCol w:w="1544"/>
        <w:gridCol w:w="1544"/>
        <w:gridCol w:w="1544"/>
        <w:gridCol w:w="1434"/>
      </w:tblGrid>
      <w:tr w:rsidR="00F06AD8" w:rsidRPr="00C158A5" w:rsidTr="00764096">
        <w:tc>
          <w:tcPr>
            <w:tcW w:w="870" w:type="pct"/>
            <w:vMerge w:val="restart"/>
          </w:tcPr>
          <w:p w:rsidR="00F06AD8" w:rsidRPr="00B92092" w:rsidRDefault="00F06AD8" w:rsidP="00B92092">
            <w:pPr>
              <w:autoSpaceDE w:val="0"/>
              <w:autoSpaceDN w:val="0"/>
              <w:adjustRightInd w:val="0"/>
              <w:jc w:val="center"/>
              <w:rPr>
                <w:rFonts w:ascii="Times New Roman" w:hAnsi="Times New Roman" w:cs="Times New Roman"/>
                <w:b/>
                <w:noProof/>
                <w:color w:val="000000" w:themeColor="text1"/>
                <w:sz w:val="24"/>
                <w:szCs w:val="24"/>
              </w:rPr>
            </w:pPr>
            <w:r w:rsidRPr="00B92092">
              <w:rPr>
                <w:rFonts w:ascii="Times New Roman" w:hAnsi="Times New Roman" w:cs="Times New Roman"/>
                <w:b/>
                <w:noProof/>
                <w:color w:val="000000" w:themeColor="text1"/>
                <w:sz w:val="24"/>
                <w:szCs w:val="24"/>
              </w:rPr>
              <w:t>Log inaktivasyon</w:t>
            </w:r>
          </w:p>
        </w:tc>
        <w:tc>
          <w:tcPr>
            <w:tcW w:w="4130" w:type="pct"/>
            <w:gridSpan w:val="5"/>
          </w:tcPr>
          <w:p w:rsidR="00F06AD8" w:rsidRPr="00DA5237" w:rsidRDefault="00F06AD8" w:rsidP="00B660A4">
            <w:pPr>
              <w:autoSpaceDE w:val="0"/>
              <w:autoSpaceDN w:val="0"/>
              <w:adjustRightInd w:val="0"/>
              <w:jc w:val="center"/>
              <w:rPr>
                <w:rFonts w:ascii="Times New Roman" w:hAnsi="Times New Roman" w:cs="Times New Roman"/>
                <w:b/>
                <w:noProof/>
                <w:color w:val="000000" w:themeColor="text1"/>
                <w:sz w:val="24"/>
                <w:szCs w:val="24"/>
              </w:rPr>
            </w:pPr>
            <w:r w:rsidRPr="00DA5237">
              <w:rPr>
                <w:rFonts w:ascii="Times New Roman" w:hAnsi="Times New Roman" w:cs="Times New Roman"/>
                <w:b/>
                <w:noProof/>
                <w:color w:val="000000" w:themeColor="text1"/>
                <w:sz w:val="24"/>
                <w:szCs w:val="24"/>
              </w:rPr>
              <w:t xml:space="preserve">Sıcaklık, </w:t>
            </w:r>
            <w:r w:rsidRPr="00DA5237">
              <w:rPr>
                <w:rFonts w:ascii="Times New Roman" w:hAnsi="Times New Roman" w:cs="Times New Roman"/>
                <w:b/>
                <w:noProof/>
                <w:color w:val="000000" w:themeColor="text1"/>
                <w:sz w:val="24"/>
                <w:szCs w:val="24"/>
                <w:vertAlign w:val="superscript"/>
              </w:rPr>
              <w:t>o</w:t>
            </w:r>
            <w:r w:rsidRPr="00DA5237">
              <w:rPr>
                <w:rFonts w:ascii="Times New Roman" w:hAnsi="Times New Roman" w:cs="Times New Roman"/>
                <w:b/>
                <w:noProof/>
                <w:color w:val="000000" w:themeColor="text1"/>
                <w:sz w:val="24"/>
                <w:szCs w:val="24"/>
              </w:rPr>
              <w:t>C</w:t>
            </w:r>
          </w:p>
        </w:tc>
      </w:tr>
      <w:tr w:rsidR="00F06AD8" w:rsidRPr="00C158A5" w:rsidTr="00764096">
        <w:tc>
          <w:tcPr>
            <w:tcW w:w="870" w:type="pct"/>
            <w:vMerge/>
          </w:tcPr>
          <w:p w:rsidR="00F06AD8" w:rsidRPr="00B92092" w:rsidRDefault="00F06AD8" w:rsidP="00B660A4">
            <w:pPr>
              <w:autoSpaceDE w:val="0"/>
              <w:autoSpaceDN w:val="0"/>
              <w:adjustRightInd w:val="0"/>
              <w:rPr>
                <w:rFonts w:ascii="Times New Roman" w:hAnsi="Times New Roman" w:cs="Times New Roman"/>
                <w:b/>
                <w:noProof/>
                <w:color w:val="000000" w:themeColor="text1"/>
                <w:sz w:val="24"/>
                <w:szCs w:val="24"/>
              </w:rPr>
            </w:pPr>
          </w:p>
        </w:tc>
        <w:tc>
          <w:tcPr>
            <w:tcW w:w="838" w:type="pct"/>
          </w:tcPr>
          <w:p w:rsidR="00F06AD8" w:rsidRPr="00C158A5" w:rsidRDefault="00F06AD8" w:rsidP="00B660A4">
            <w:pPr>
              <w:autoSpaceDE w:val="0"/>
              <w:autoSpaceDN w:val="0"/>
              <w:adjustRightInd w:val="0"/>
              <w:jc w:val="center"/>
              <w:rPr>
                <w:rFonts w:ascii="Times New Roman" w:hAnsi="Times New Roman" w:cs="Times New Roman"/>
                <w:noProof/>
                <w:color w:val="000000" w:themeColor="text1"/>
                <w:sz w:val="24"/>
                <w:szCs w:val="24"/>
              </w:rPr>
            </w:pPr>
            <w:r w:rsidRPr="00C158A5">
              <w:rPr>
                <w:rFonts w:ascii="Times New Roman" w:hAnsi="Times New Roman" w:cs="Times New Roman"/>
                <w:noProof/>
                <w:color w:val="000000" w:themeColor="text1"/>
                <w:sz w:val="24"/>
                <w:szCs w:val="24"/>
              </w:rPr>
              <w:t>&lt; 1</w:t>
            </w:r>
          </w:p>
        </w:tc>
        <w:tc>
          <w:tcPr>
            <w:tcW w:w="838" w:type="pct"/>
          </w:tcPr>
          <w:p w:rsidR="00F06AD8" w:rsidRPr="00C158A5" w:rsidRDefault="00F06AD8" w:rsidP="00B660A4">
            <w:pPr>
              <w:autoSpaceDE w:val="0"/>
              <w:autoSpaceDN w:val="0"/>
              <w:adjustRightInd w:val="0"/>
              <w:jc w:val="center"/>
              <w:rPr>
                <w:rFonts w:ascii="Times New Roman" w:hAnsi="Times New Roman" w:cs="Times New Roman"/>
                <w:noProof/>
                <w:color w:val="000000" w:themeColor="text1"/>
                <w:sz w:val="24"/>
                <w:szCs w:val="24"/>
              </w:rPr>
            </w:pPr>
            <w:r w:rsidRPr="00C158A5">
              <w:rPr>
                <w:rFonts w:ascii="Times New Roman" w:hAnsi="Times New Roman" w:cs="Times New Roman"/>
                <w:noProof/>
                <w:color w:val="000000" w:themeColor="text1"/>
                <w:sz w:val="24"/>
                <w:szCs w:val="24"/>
              </w:rPr>
              <w:t>5</w:t>
            </w:r>
          </w:p>
        </w:tc>
        <w:tc>
          <w:tcPr>
            <w:tcW w:w="838" w:type="pct"/>
          </w:tcPr>
          <w:p w:rsidR="00F06AD8" w:rsidRPr="00C158A5" w:rsidRDefault="00F06AD8" w:rsidP="00B660A4">
            <w:pPr>
              <w:autoSpaceDE w:val="0"/>
              <w:autoSpaceDN w:val="0"/>
              <w:adjustRightInd w:val="0"/>
              <w:jc w:val="center"/>
              <w:rPr>
                <w:rFonts w:ascii="Times New Roman" w:hAnsi="Times New Roman" w:cs="Times New Roman"/>
                <w:noProof/>
                <w:color w:val="000000" w:themeColor="text1"/>
                <w:sz w:val="24"/>
                <w:szCs w:val="24"/>
              </w:rPr>
            </w:pPr>
            <w:r w:rsidRPr="00C158A5">
              <w:rPr>
                <w:rFonts w:ascii="Times New Roman" w:hAnsi="Times New Roman" w:cs="Times New Roman"/>
                <w:noProof/>
                <w:color w:val="000000" w:themeColor="text1"/>
                <w:sz w:val="24"/>
                <w:szCs w:val="24"/>
              </w:rPr>
              <w:t>10</w:t>
            </w:r>
          </w:p>
        </w:tc>
        <w:tc>
          <w:tcPr>
            <w:tcW w:w="838" w:type="pct"/>
          </w:tcPr>
          <w:p w:rsidR="00F06AD8" w:rsidRPr="00C158A5" w:rsidRDefault="00F06AD8" w:rsidP="00B660A4">
            <w:pPr>
              <w:autoSpaceDE w:val="0"/>
              <w:autoSpaceDN w:val="0"/>
              <w:adjustRightInd w:val="0"/>
              <w:jc w:val="center"/>
              <w:rPr>
                <w:rFonts w:ascii="Times New Roman" w:hAnsi="Times New Roman" w:cs="Times New Roman"/>
                <w:noProof/>
                <w:color w:val="000000" w:themeColor="text1"/>
                <w:sz w:val="24"/>
                <w:szCs w:val="24"/>
              </w:rPr>
            </w:pPr>
            <w:r w:rsidRPr="00C158A5">
              <w:rPr>
                <w:rFonts w:ascii="Times New Roman" w:hAnsi="Times New Roman" w:cs="Times New Roman"/>
                <w:noProof/>
                <w:color w:val="000000" w:themeColor="text1"/>
                <w:sz w:val="24"/>
                <w:szCs w:val="24"/>
              </w:rPr>
              <w:t>15</w:t>
            </w:r>
          </w:p>
        </w:tc>
        <w:tc>
          <w:tcPr>
            <w:tcW w:w="778" w:type="pct"/>
          </w:tcPr>
          <w:p w:rsidR="00F06AD8" w:rsidRPr="00C158A5" w:rsidRDefault="00F06AD8" w:rsidP="00B660A4">
            <w:pPr>
              <w:autoSpaceDE w:val="0"/>
              <w:autoSpaceDN w:val="0"/>
              <w:adjustRightInd w:val="0"/>
              <w:jc w:val="center"/>
              <w:rPr>
                <w:rFonts w:ascii="Times New Roman" w:hAnsi="Times New Roman" w:cs="Times New Roman"/>
                <w:noProof/>
                <w:color w:val="000000" w:themeColor="text1"/>
                <w:sz w:val="24"/>
                <w:szCs w:val="24"/>
              </w:rPr>
            </w:pPr>
            <w:r w:rsidRPr="00C158A5">
              <w:rPr>
                <w:rFonts w:ascii="Times New Roman" w:hAnsi="Times New Roman" w:cs="Times New Roman"/>
                <w:noProof/>
                <w:color w:val="000000" w:themeColor="text1"/>
                <w:sz w:val="24"/>
                <w:szCs w:val="24"/>
              </w:rPr>
              <w:t>20</w:t>
            </w:r>
          </w:p>
        </w:tc>
      </w:tr>
      <w:tr w:rsidR="00F06AD8" w:rsidRPr="00C158A5" w:rsidTr="00764096">
        <w:tc>
          <w:tcPr>
            <w:tcW w:w="870" w:type="pct"/>
          </w:tcPr>
          <w:p w:rsidR="00F06AD8" w:rsidRPr="00B92092" w:rsidRDefault="00F06AD8" w:rsidP="00B660A4">
            <w:pPr>
              <w:autoSpaceDE w:val="0"/>
              <w:autoSpaceDN w:val="0"/>
              <w:adjustRightInd w:val="0"/>
              <w:jc w:val="center"/>
              <w:rPr>
                <w:rFonts w:ascii="Times New Roman" w:hAnsi="Times New Roman" w:cs="Times New Roman"/>
                <w:b/>
                <w:color w:val="000000" w:themeColor="text1"/>
                <w:sz w:val="24"/>
                <w:szCs w:val="24"/>
              </w:rPr>
            </w:pPr>
            <w:r w:rsidRPr="00B92092">
              <w:rPr>
                <w:rFonts w:ascii="Times New Roman" w:hAnsi="Times New Roman" w:cs="Times New Roman"/>
                <w:b/>
                <w:color w:val="000000" w:themeColor="text1"/>
                <w:sz w:val="24"/>
                <w:szCs w:val="24"/>
              </w:rPr>
              <w:t>0,5</w:t>
            </w:r>
          </w:p>
        </w:tc>
        <w:tc>
          <w:tcPr>
            <w:tcW w:w="838" w:type="pct"/>
          </w:tcPr>
          <w:p w:rsidR="00F06AD8" w:rsidRPr="00C158A5" w:rsidRDefault="00F06AD8" w:rsidP="00B660A4">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12</w:t>
            </w:r>
          </w:p>
        </w:tc>
        <w:tc>
          <w:tcPr>
            <w:tcW w:w="838" w:type="pct"/>
          </w:tcPr>
          <w:p w:rsidR="00F06AD8" w:rsidRPr="00C158A5" w:rsidRDefault="00F06AD8" w:rsidP="00B660A4">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7,9</w:t>
            </w:r>
          </w:p>
        </w:tc>
        <w:tc>
          <w:tcPr>
            <w:tcW w:w="838" w:type="pct"/>
          </w:tcPr>
          <w:p w:rsidR="00F06AD8" w:rsidRPr="00C158A5" w:rsidRDefault="00F06AD8" w:rsidP="00B660A4">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4,9</w:t>
            </w:r>
          </w:p>
        </w:tc>
        <w:tc>
          <w:tcPr>
            <w:tcW w:w="838" w:type="pct"/>
          </w:tcPr>
          <w:p w:rsidR="00F06AD8" w:rsidRPr="00C158A5" w:rsidRDefault="00F06AD8" w:rsidP="00B660A4">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3,1</w:t>
            </w:r>
          </w:p>
        </w:tc>
        <w:tc>
          <w:tcPr>
            <w:tcW w:w="778" w:type="pct"/>
          </w:tcPr>
          <w:p w:rsidR="00F06AD8" w:rsidRPr="00C158A5" w:rsidRDefault="00F06AD8" w:rsidP="00B660A4">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2,0</w:t>
            </w:r>
          </w:p>
        </w:tc>
      </w:tr>
      <w:tr w:rsidR="00F06AD8" w:rsidRPr="00C158A5" w:rsidTr="00764096">
        <w:tc>
          <w:tcPr>
            <w:tcW w:w="870" w:type="pct"/>
          </w:tcPr>
          <w:p w:rsidR="00F06AD8" w:rsidRPr="00B92092" w:rsidRDefault="00F06AD8" w:rsidP="00B660A4">
            <w:pPr>
              <w:autoSpaceDE w:val="0"/>
              <w:autoSpaceDN w:val="0"/>
              <w:adjustRightInd w:val="0"/>
              <w:jc w:val="center"/>
              <w:rPr>
                <w:rFonts w:ascii="Times New Roman" w:hAnsi="Times New Roman" w:cs="Times New Roman"/>
                <w:b/>
                <w:color w:val="000000" w:themeColor="text1"/>
                <w:sz w:val="24"/>
                <w:szCs w:val="24"/>
              </w:rPr>
            </w:pPr>
            <w:r w:rsidRPr="00B92092">
              <w:rPr>
                <w:rFonts w:ascii="Times New Roman" w:hAnsi="Times New Roman" w:cs="Times New Roman"/>
                <w:b/>
                <w:color w:val="000000" w:themeColor="text1"/>
                <w:sz w:val="24"/>
                <w:szCs w:val="24"/>
              </w:rPr>
              <w:t>1,0</w:t>
            </w:r>
          </w:p>
        </w:tc>
        <w:tc>
          <w:tcPr>
            <w:tcW w:w="838" w:type="pct"/>
          </w:tcPr>
          <w:p w:rsidR="00F06AD8" w:rsidRPr="00C158A5" w:rsidRDefault="00F06AD8" w:rsidP="00B660A4">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24</w:t>
            </w:r>
          </w:p>
        </w:tc>
        <w:tc>
          <w:tcPr>
            <w:tcW w:w="838" w:type="pct"/>
          </w:tcPr>
          <w:p w:rsidR="00F06AD8" w:rsidRPr="00C158A5" w:rsidRDefault="00F06AD8" w:rsidP="00B660A4">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16</w:t>
            </w:r>
          </w:p>
        </w:tc>
        <w:tc>
          <w:tcPr>
            <w:tcW w:w="838" w:type="pct"/>
          </w:tcPr>
          <w:p w:rsidR="00F06AD8" w:rsidRPr="00C158A5" w:rsidRDefault="00F06AD8" w:rsidP="00B660A4">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9,9</w:t>
            </w:r>
          </w:p>
        </w:tc>
        <w:tc>
          <w:tcPr>
            <w:tcW w:w="838" w:type="pct"/>
          </w:tcPr>
          <w:p w:rsidR="00F06AD8" w:rsidRPr="00C158A5" w:rsidRDefault="00F06AD8" w:rsidP="00B660A4">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6,2</w:t>
            </w:r>
          </w:p>
        </w:tc>
        <w:tc>
          <w:tcPr>
            <w:tcW w:w="778" w:type="pct"/>
          </w:tcPr>
          <w:p w:rsidR="00F06AD8" w:rsidRPr="00C158A5" w:rsidRDefault="00F06AD8" w:rsidP="00B660A4">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3,9</w:t>
            </w:r>
          </w:p>
        </w:tc>
      </w:tr>
      <w:tr w:rsidR="00F06AD8" w:rsidRPr="00C158A5" w:rsidTr="00764096">
        <w:tc>
          <w:tcPr>
            <w:tcW w:w="870" w:type="pct"/>
          </w:tcPr>
          <w:p w:rsidR="00F06AD8" w:rsidRPr="00B92092" w:rsidRDefault="00F06AD8" w:rsidP="00B660A4">
            <w:pPr>
              <w:autoSpaceDE w:val="0"/>
              <w:autoSpaceDN w:val="0"/>
              <w:adjustRightInd w:val="0"/>
              <w:jc w:val="center"/>
              <w:rPr>
                <w:rFonts w:ascii="Times New Roman" w:hAnsi="Times New Roman" w:cs="Times New Roman"/>
                <w:b/>
                <w:color w:val="000000" w:themeColor="text1"/>
                <w:sz w:val="24"/>
                <w:szCs w:val="24"/>
              </w:rPr>
            </w:pPr>
            <w:r w:rsidRPr="00B92092">
              <w:rPr>
                <w:rFonts w:ascii="Times New Roman" w:hAnsi="Times New Roman" w:cs="Times New Roman"/>
                <w:b/>
                <w:color w:val="000000" w:themeColor="text1"/>
                <w:sz w:val="24"/>
                <w:szCs w:val="24"/>
              </w:rPr>
              <w:t>2,0</w:t>
            </w:r>
          </w:p>
        </w:tc>
        <w:tc>
          <w:tcPr>
            <w:tcW w:w="838" w:type="pct"/>
          </w:tcPr>
          <w:p w:rsidR="00F06AD8" w:rsidRPr="00C158A5" w:rsidRDefault="00F06AD8" w:rsidP="00B660A4">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48</w:t>
            </w:r>
          </w:p>
        </w:tc>
        <w:tc>
          <w:tcPr>
            <w:tcW w:w="838" w:type="pct"/>
          </w:tcPr>
          <w:p w:rsidR="00F06AD8" w:rsidRPr="00C158A5" w:rsidRDefault="00F06AD8" w:rsidP="00B660A4">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32</w:t>
            </w:r>
          </w:p>
        </w:tc>
        <w:tc>
          <w:tcPr>
            <w:tcW w:w="838" w:type="pct"/>
          </w:tcPr>
          <w:p w:rsidR="00F06AD8" w:rsidRPr="00C158A5" w:rsidRDefault="00F06AD8" w:rsidP="00B660A4">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20</w:t>
            </w:r>
          </w:p>
        </w:tc>
        <w:tc>
          <w:tcPr>
            <w:tcW w:w="838" w:type="pct"/>
          </w:tcPr>
          <w:p w:rsidR="00F06AD8" w:rsidRPr="00C158A5" w:rsidRDefault="00F06AD8" w:rsidP="00B660A4">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12</w:t>
            </w:r>
          </w:p>
        </w:tc>
        <w:tc>
          <w:tcPr>
            <w:tcW w:w="778" w:type="pct"/>
          </w:tcPr>
          <w:p w:rsidR="00F06AD8" w:rsidRPr="00C158A5" w:rsidRDefault="00F06AD8" w:rsidP="00B660A4">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7,8</w:t>
            </w:r>
          </w:p>
        </w:tc>
      </w:tr>
      <w:tr w:rsidR="00F06AD8" w:rsidRPr="00C158A5" w:rsidTr="00764096">
        <w:tc>
          <w:tcPr>
            <w:tcW w:w="870" w:type="pct"/>
          </w:tcPr>
          <w:p w:rsidR="00F06AD8" w:rsidRPr="00B92092" w:rsidRDefault="00F06AD8" w:rsidP="00B660A4">
            <w:pPr>
              <w:jc w:val="center"/>
              <w:rPr>
                <w:rFonts w:ascii="Times New Roman" w:hAnsi="Times New Roman" w:cs="Times New Roman"/>
                <w:b/>
                <w:color w:val="000000" w:themeColor="text1"/>
                <w:sz w:val="24"/>
                <w:szCs w:val="24"/>
              </w:rPr>
            </w:pPr>
            <w:r w:rsidRPr="00B92092">
              <w:rPr>
                <w:rFonts w:ascii="Times New Roman" w:hAnsi="Times New Roman" w:cs="Times New Roman"/>
                <w:b/>
                <w:color w:val="000000" w:themeColor="text1"/>
                <w:sz w:val="24"/>
                <w:szCs w:val="24"/>
              </w:rPr>
              <w:t>3,0</w:t>
            </w:r>
          </w:p>
        </w:tc>
        <w:tc>
          <w:tcPr>
            <w:tcW w:w="838" w:type="pct"/>
          </w:tcPr>
          <w:p w:rsidR="00F06AD8" w:rsidRPr="00C158A5" w:rsidRDefault="00F06AD8" w:rsidP="00B660A4">
            <w:pPr>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72</w:t>
            </w:r>
          </w:p>
        </w:tc>
        <w:tc>
          <w:tcPr>
            <w:tcW w:w="838" w:type="pct"/>
          </w:tcPr>
          <w:p w:rsidR="00F06AD8" w:rsidRPr="00C158A5" w:rsidRDefault="00F06AD8" w:rsidP="00B660A4">
            <w:pPr>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47</w:t>
            </w:r>
          </w:p>
        </w:tc>
        <w:tc>
          <w:tcPr>
            <w:tcW w:w="838" w:type="pct"/>
          </w:tcPr>
          <w:p w:rsidR="00F06AD8" w:rsidRPr="00C158A5" w:rsidRDefault="00F06AD8" w:rsidP="00B660A4">
            <w:pPr>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30</w:t>
            </w:r>
          </w:p>
        </w:tc>
        <w:tc>
          <w:tcPr>
            <w:tcW w:w="838" w:type="pct"/>
          </w:tcPr>
          <w:p w:rsidR="00F06AD8" w:rsidRPr="00C158A5" w:rsidRDefault="00F06AD8" w:rsidP="00B660A4">
            <w:pPr>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19</w:t>
            </w:r>
          </w:p>
        </w:tc>
        <w:tc>
          <w:tcPr>
            <w:tcW w:w="778" w:type="pct"/>
          </w:tcPr>
          <w:p w:rsidR="00F06AD8" w:rsidRPr="00C158A5" w:rsidRDefault="00F06AD8" w:rsidP="00B660A4">
            <w:pPr>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12</w:t>
            </w:r>
          </w:p>
        </w:tc>
      </w:tr>
    </w:tbl>
    <w:p w:rsidR="00C158A5" w:rsidRPr="00C158A5" w:rsidRDefault="00C158A5" w:rsidP="00D033EC">
      <w:pPr>
        <w:autoSpaceDE w:val="0"/>
        <w:autoSpaceDN w:val="0"/>
        <w:adjustRightInd w:val="0"/>
        <w:spacing w:after="0" w:line="240" w:lineRule="auto"/>
        <w:ind w:left="360"/>
        <w:rPr>
          <w:rFonts w:ascii="Times New Roman" w:hAnsi="Times New Roman" w:cs="Times New Roman"/>
          <w:noProof/>
          <w:color w:val="000000" w:themeColor="text1"/>
          <w:sz w:val="24"/>
          <w:szCs w:val="24"/>
        </w:rPr>
      </w:pPr>
    </w:p>
    <w:p w:rsidR="00C158A5" w:rsidRPr="00C158A5" w:rsidRDefault="00C158A5" w:rsidP="00D033EC">
      <w:pPr>
        <w:pStyle w:val="ResimYazs"/>
        <w:spacing w:after="0"/>
        <w:ind w:left="-142" w:firstLine="142"/>
        <w:jc w:val="left"/>
        <w:rPr>
          <w:rFonts w:ascii="Times New Roman" w:hAnsi="Times New Roman"/>
          <w:noProof/>
          <w:color w:val="000000" w:themeColor="text1"/>
          <w:sz w:val="24"/>
          <w:szCs w:val="24"/>
        </w:rPr>
      </w:pPr>
      <w:bookmarkStart w:id="18" w:name="_Toc370499612"/>
      <w:bookmarkStart w:id="19" w:name="_Toc383632674"/>
      <w:r w:rsidRPr="00C158A5">
        <w:rPr>
          <w:rFonts w:ascii="Times New Roman" w:hAnsi="Times New Roman"/>
          <w:color w:val="000000" w:themeColor="text1"/>
          <w:sz w:val="24"/>
          <w:szCs w:val="24"/>
        </w:rPr>
        <w:t xml:space="preserve">Tablo </w:t>
      </w:r>
      <w:r w:rsidR="00936887">
        <w:rPr>
          <w:rFonts w:ascii="Times New Roman" w:hAnsi="Times New Roman"/>
          <w:color w:val="000000" w:themeColor="text1"/>
          <w:sz w:val="24"/>
          <w:szCs w:val="24"/>
        </w:rPr>
        <w:t>10.</w:t>
      </w:r>
      <w:r w:rsidRPr="00C158A5">
        <w:rPr>
          <w:rFonts w:ascii="Times New Roman" w:hAnsi="Times New Roman"/>
          <w:color w:val="000000" w:themeColor="text1"/>
          <w:sz w:val="24"/>
          <w:szCs w:val="24"/>
        </w:rPr>
        <w:t xml:space="preserve"> </w:t>
      </w:r>
      <w:r w:rsidRPr="00C158A5">
        <w:rPr>
          <w:rFonts w:ascii="Times New Roman" w:hAnsi="Times New Roman"/>
          <w:noProof/>
          <w:color w:val="000000" w:themeColor="text1"/>
          <w:sz w:val="24"/>
          <w:szCs w:val="24"/>
        </w:rPr>
        <w:t>Ozon</w:t>
      </w:r>
      <w:r>
        <w:rPr>
          <w:rFonts w:ascii="Times New Roman" w:hAnsi="Times New Roman"/>
          <w:noProof/>
          <w:color w:val="000000" w:themeColor="text1"/>
          <w:sz w:val="24"/>
          <w:szCs w:val="24"/>
        </w:rPr>
        <w:t>la</w:t>
      </w:r>
      <w:r w:rsidRPr="00C158A5">
        <w:rPr>
          <w:rFonts w:ascii="Times New Roman" w:hAnsi="Times New Roman"/>
          <w:noProof/>
          <w:color w:val="000000" w:themeColor="text1"/>
          <w:sz w:val="24"/>
          <w:szCs w:val="24"/>
        </w:rPr>
        <w:t xml:space="preserve"> </w:t>
      </w:r>
      <w:r w:rsidRPr="00C158A5">
        <w:rPr>
          <w:rFonts w:ascii="Times New Roman" w:hAnsi="Times New Roman"/>
          <w:i/>
          <w:noProof/>
          <w:color w:val="000000" w:themeColor="text1"/>
          <w:sz w:val="24"/>
          <w:szCs w:val="24"/>
        </w:rPr>
        <w:t xml:space="preserve">virüslerin </w:t>
      </w:r>
      <w:r w:rsidRPr="00C158A5">
        <w:rPr>
          <w:rFonts w:ascii="Times New Roman" w:hAnsi="Times New Roman"/>
          <w:noProof/>
          <w:color w:val="000000" w:themeColor="text1"/>
          <w:sz w:val="24"/>
          <w:szCs w:val="24"/>
        </w:rPr>
        <w:t>inaktivasyonu için gerekli C</w:t>
      </w:r>
      <w:r w:rsidR="00F06AD8">
        <w:rPr>
          <w:rFonts w:ascii="Times New Roman" w:hAnsi="Times New Roman"/>
          <w:noProof/>
          <w:color w:val="000000" w:themeColor="text1"/>
          <w:sz w:val="24"/>
          <w:szCs w:val="24"/>
        </w:rPr>
        <w:t>.</w:t>
      </w:r>
      <w:r w:rsidRPr="00C158A5">
        <w:rPr>
          <w:rFonts w:ascii="Times New Roman" w:hAnsi="Times New Roman"/>
          <w:noProof/>
          <w:color w:val="000000" w:themeColor="text1"/>
          <w:sz w:val="24"/>
          <w:szCs w:val="24"/>
        </w:rPr>
        <w:t>T</w:t>
      </w:r>
      <w:r w:rsidR="00063CC8" w:rsidRPr="00C158A5">
        <w:rPr>
          <w:rFonts w:ascii="Times New Roman" w:eastAsia="Calibri" w:hAnsi="Times New Roman"/>
          <w:color w:val="000000" w:themeColor="text1"/>
          <w:sz w:val="24"/>
          <w:szCs w:val="24"/>
        </w:rPr>
        <w:t xml:space="preserve"> </w:t>
      </w:r>
      <w:r w:rsidRPr="00C158A5">
        <w:rPr>
          <w:rFonts w:ascii="Times New Roman" w:hAnsi="Times New Roman"/>
          <w:noProof/>
          <w:color w:val="000000" w:themeColor="text1"/>
          <w:sz w:val="24"/>
          <w:szCs w:val="24"/>
        </w:rPr>
        <w:t xml:space="preserve">değerleri </w:t>
      </w:r>
      <w:bookmarkEnd w:id="18"/>
      <w:bookmarkEnd w:id="19"/>
    </w:p>
    <w:tbl>
      <w:tblPr>
        <w:tblStyle w:val="TabloKlavuzu"/>
        <w:tblW w:w="4886" w:type="pct"/>
        <w:tblInd w:w="108" w:type="dxa"/>
        <w:tblLook w:val="04A0" w:firstRow="1" w:lastRow="0" w:firstColumn="1" w:lastColumn="0" w:noHBand="0" w:noVBand="1"/>
      </w:tblPr>
      <w:tblGrid>
        <w:gridCol w:w="1604"/>
        <w:gridCol w:w="1544"/>
        <w:gridCol w:w="1544"/>
        <w:gridCol w:w="1544"/>
        <w:gridCol w:w="1544"/>
        <w:gridCol w:w="1434"/>
      </w:tblGrid>
      <w:tr w:rsidR="00C158A5" w:rsidRPr="00C158A5" w:rsidTr="00764096">
        <w:tc>
          <w:tcPr>
            <w:tcW w:w="870" w:type="pct"/>
            <w:vMerge w:val="restart"/>
          </w:tcPr>
          <w:p w:rsidR="00C158A5" w:rsidRPr="003B36B5" w:rsidRDefault="00C158A5" w:rsidP="00B92092">
            <w:pPr>
              <w:autoSpaceDE w:val="0"/>
              <w:autoSpaceDN w:val="0"/>
              <w:adjustRightInd w:val="0"/>
              <w:jc w:val="center"/>
              <w:rPr>
                <w:rFonts w:ascii="Times New Roman" w:hAnsi="Times New Roman" w:cs="Times New Roman"/>
                <w:b/>
                <w:noProof/>
                <w:color w:val="000000" w:themeColor="text1"/>
                <w:sz w:val="24"/>
                <w:szCs w:val="24"/>
              </w:rPr>
            </w:pPr>
            <w:r w:rsidRPr="003B36B5">
              <w:rPr>
                <w:rFonts w:ascii="Times New Roman" w:hAnsi="Times New Roman" w:cs="Times New Roman"/>
                <w:b/>
                <w:noProof/>
                <w:color w:val="000000" w:themeColor="text1"/>
                <w:sz w:val="24"/>
                <w:szCs w:val="24"/>
              </w:rPr>
              <w:t>Log inaktivasyon</w:t>
            </w:r>
          </w:p>
        </w:tc>
        <w:tc>
          <w:tcPr>
            <w:tcW w:w="4130" w:type="pct"/>
            <w:gridSpan w:val="5"/>
          </w:tcPr>
          <w:p w:rsidR="00C158A5" w:rsidRPr="003B36B5" w:rsidRDefault="00C158A5" w:rsidP="00D033EC">
            <w:pPr>
              <w:autoSpaceDE w:val="0"/>
              <w:autoSpaceDN w:val="0"/>
              <w:adjustRightInd w:val="0"/>
              <w:jc w:val="center"/>
              <w:rPr>
                <w:rFonts w:ascii="Times New Roman" w:hAnsi="Times New Roman" w:cs="Times New Roman"/>
                <w:b/>
                <w:noProof/>
                <w:color w:val="000000" w:themeColor="text1"/>
                <w:sz w:val="24"/>
                <w:szCs w:val="24"/>
              </w:rPr>
            </w:pPr>
            <w:r w:rsidRPr="003B36B5">
              <w:rPr>
                <w:rFonts w:ascii="Times New Roman" w:hAnsi="Times New Roman" w:cs="Times New Roman"/>
                <w:b/>
                <w:noProof/>
                <w:color w:val="000000" w:themeColor="text1"/>
                <w:sz w:val="24"/>
                <w:szCs w:val="24"/>
              </w:rPr>
              <w:t xml:space="preserve">Sıcaklık, </w:t>
            </w:r>
            <w:r w:rsidRPr="003B36B5">
              <w:rPr>
                <w:rFonts w:ascii="Times New Roman" w:hAnsi="Times New Roman" w:cs="Times New Roman"/>
                <w:b/>
                <w:noProof/>
                <w:color w:val="000000" w:themeColor="text1"/>
                <w:sz w:val="24"/>
                <w:szCs w:val="24"/>
                <w:vertAlign w:val="superscript"/>
              </w:rPr>
              <w:t>o</w:t>
            </w:r>
            <w:r w:rsidRPr="003B36B5">
              <w:rPr>
                <w:rFonts w:ascii="Times New Roman" w:hAnsi="Times New Roman" w:cs="Times New Roman"/>
                <w:b/>
                <w:noProof/>
                <w:color w:val="000000" w:themeColor="text1"/>
                <w:sz w:val="24"/>
                <w:szCs w:val="24"/>
              </w:rPr>
              <w:t>C</w:t>
            </w:r>
          </w:p>
        </w:tc>
      </w:tr>
      <w:tr w:rsidR="00C158A5" w:rsidRPr="00C158A5" w:rsidTr="00764096">
        <w:tc>
          <w:tcPr>
            <w:tcW w:w="870" w:type="pct"/>
            <w:vMerge/>
          </w:tcPr>
          <w:p w:rsidR="00C158A5" w:rsidRPr="003B36B5" w:rsidRDefault="00C158A5" w:rsidP="00D033EC">
            <w:pPr>
              <w:autoSpaceDE w:val="0"/>
              <w:autoSpaceDN w:val="0"/>
              <w:adjustRightInd w:val="0"/>
              <w:rPr>
                <w:rFonts w:ascii="Times New Roman" w:hAnsi="Times New Roman" w:cs="Times New Roman"/>
                <w:b/>
                <w:noProof/>
                <w:color w:val="000000" w:themeColor="text1"/>
                <w:sz w:val="24"/>
                <w:szCs w:val="24"/>
              </w:rPr>
            </w:pPr>
          </w:p>
        </w:tc>
        <w:tc>
          <w:tcPr>
            <w:tcW w:w="838" w:type="pct"/>
          </w:tcPr>
          <w:p w:rsidR="00C158A5" w:rsidRPr="003B36B5" w:rsidRDefault="00C158A5" w:rsidP="00D033EC">
            <w:pPr>
              <w:autoSpaceDE w:val="0"/>
              <w:autoSpaceDN w:val="0"/>
              <w:adjustRightInd w:val="0"/>
              <w:jc w:val="center"/>
              <w:rPr>
                <w:rFonts w:ascii="Times New Roman" w:hAnsi="Times New Roman" w:cs="Times New Roman"/>
                <w:b/>
                <w:noProof/>
                <w:color w:val="000000" w:themeColor="text1"/>
                <w:sz w:val="24"/>
                <w:szCs w:val="24"/>
              </w:rPr>
            </w:pPr>
            <w:r w:rsidRPr="003B36B5">
              <w:rPr>
                <w:rFonts w:ascii="Times New Roman" w:hAnsi="Times New Roman" w:cs="Times New Roman"/>
                <w:b/>
                <w:noProof/>
                <w:color w:val="000000" w:themeColor="text1"/>
                <w:sz w:val="24"/>
                <w:szCs w:val="24"/>
              </w:rPr>
              <w:t>&lt; 1</w:t>
            </w:r>
          </w:p>
        </w:tc>
        <w:tc>
          <w:tcPr>
            <w:tcW w:w="838" w:type="pct"/>
          </w:tcPr>
          <w:p w:rsidR="00C158A5" w:rsidRPr="003B36B5" w:rsidRDefault="00C158A5" w:rsidP="00D033EC">
            <w:pPr>
              <w:autoSpaceDE w:val="0"/>
              <w:autoSpaceDN w:val="0"/>
              <w:adjustRightInd w:val="0"/>
              <w:jc w:val="center"/>
              <w:rPr>
                <w:rFonts w:ascii="Times New Roman" w:hAnsi="Times New Roman" w:cs="Times New Roman"/>
                <w:b/>
                <w:noProof/>
                <w:color w:val="000000" w:themeColor="text1"/>
                <w:sz w:val="24"/>
                <w:szCs w:val="24"/>
              </w:rPr>
            </w:pPr>
            <w:r w:rsidRPr="003B36B5">
              <w:rPr>
                <w:rFonts w:ascii="Times New Roman" w:hAnsi="Times New Roman" w:cs="Times New Roman"/>
                <w:b/>
                <w:noProof/>
                <w:color w:val="000000" w:themeColor="text1"/>
                <w:sz w:val="24"/>
                <w:szCs w:val="24"/>
              </w:rPr>
              <w:t>5</w:t>
            </w:r>
          </w:p>
        </w:tc>
        <w:tc>
          <w:tcPr>
            <w:tcW w:w="838" w:type="pct"/>
          </w:tcPr>
          <w:p w:rsidR="00C158A5" w:rsidRPr="003B36B5" w:rsidRDefault="00C158A5" w:rsidP="00D033EC">
            <w:pPr>
              <w:autoSpaceDE w:val="0"/>
              <w:autoSpaceDN w:val="0"/>
              <w:adjustRightInd w:val="0"/>
              <w:jc w:val="center"/>
              <w:rPr>
                <w:rFonts w:ascii="Times New Roman" w:hAnsi="Times New Roman" w:cs="Times New Roman"/>
                <w:b/>
                <w:noProof/>
                <w:color w:val="000000" w:themeColor="text1"/>
                <w:sz w:val="24"/>
                <w:szCs w:val="24"/>
              </w:rPr>
            </w:pPr>
            <w:r w:rsidRPr="003B36B5">
              <w:rPr>
                <w:rFonts w:ascii="Times New Roman" w:hAnsi="Times New Roman" w:cs="Times New Roman"/>
                <w:b/>
                <w:noProof/>
                <w:color w:val="000000" w:themeColor="text1"/>
                <w:sz w:val="24"/>
                <w:szCs w:val="24"/>
              </w:rPr>
              <w:t>10</w:t>
            </w:r>
          </w:p>
        </w:tc>
        <w:tc>
          <w:tcPr>
            <w:tcW w:w="838" w:type="pct"/>
          </w:tcPr>
          <w:p w:rsidR="00C158A5" w:rsidRPr="003B36B5" w:rsidRDefault="00C158A5" w:rsidP="00D033EC">
            <w:pPr>
              <w:autoSpaceDE w:val="0"/>
              <w:autoSpaceDN w:val="0"/>
              <w:adjustRightInd w:val="0"/>
              <w:jc w:val="center"/>
              <w:rPr>
                <w:rFonts w:ascii="Times New Roman" w:hAnsi="Times New Roman" w:cs="Times New Roman"/>
                <w:b/>
                <w:noProof/>
                <w:color w:val="000000" w:themeColor="text1"/>
                <w:sz w:val="24"/>
                <w:szCs w:val="24"/>
              </w:rPr>
            </w:pPr>
            <w:r w:rsidRPr="003B36B5">
              <w:rPr>
                <w:rFonts w:ascii="Times New Roman" w:hAnsi="Times New Roman" w:cs="Times New Roman"/>
                <w:b/>
                <w:noProof/>
                <w:color w:val="000000" w:themeColor="text1"/>
                <w:sz w:val="24"/>
                <w:szCs w:val="24"/>
              </w:rPr>
              <w:t>15</w:t>
            </w:r>
          </w:p>
        </w:tc>
        <w:tc>
          <w:tcPr>
            <w:tcW w:w="778" w:type="pct"/>
          </w:tcPr>
          <w:p w:rsidR="00C158A5" w:rsidRPr="003B36B5" w:rsidRDefault="00C158A5" w:rsidP="00D033EC">
            <w:pPr>
              <w:autoSpaceDE w:val="0"/>
              <w:autoSpaceDN w:val="0"/>
              <w:adjustRightInd w:val="0"/>
              <w:jc w:val="center"/>
              <w:rPr>
                <w:rFonts w:ascii="Times New Roman" w:hAnsi="Times New Roman" w:cs="Times New Roman"/>
                <w:b/>
                <w:noProof/>
                <w:color w:val="000000" w:themeColor="text1"/>
                <w:sz w:val="24"/>
                <w:szCs w:val="24"/>
              </w:rPr>
            </w:pPr>
            <w:r w:rsidRPr="003B36B5">
              <w:rPr>
                <w:rFonts w:ascii="Times New Roman" w:hAnsi="Times New Roman" w:cs="Times New Roman"/>
                <w:b/>
                <w:noProof/>
                <w:color w:val="000000" w:themeColor="text1"/>
                <w:sz w:val="24"/>
                <w:szCs w:val="24"/>
              </w:rPr>
              <w:t>20</w:t>
            </w:r>
          </w:p>
        </w:tc>
      </w:tr>
      <w:tr w:rsidR="00C158A5" w:rsidRPr="00C158A5" w:rsidTr="00764096">
        <w:tc>
          <w:tcPr>
            <w:tcW w:w="870" w:type="pct"/>
          </w:tcPr>
          <w:p w:rsidR="00C158A5" w:rsidRPr="003B36B5" w:rsidRDefault="00C158A5" w:rsidP="00D033EC">
            <w:pPr>
              <w:autoSpaceDE w:val="0"/>
              <w:autoSpaceDN w:val="0"/>
              <w:adjustRightInd w:val="0"/>
              <w:jc w:val="center"/>
              <w:rPr>
                <w:rFonts w:ascii="Times New Roman" w:hAnsi="Times New Roman" w:cs="Times New Roman"/>
                <w:b/>
                <w:color w:val="000000" w:themeColor="text1"/>
                <w:sz w:val="24"/>
                <w:szCs w:val="24"/>
              </w:rPr>
            </w:pPr>
            <w:r w:rsidRPr="003B36B5">
              <w:rPr>
                <w:rFonts w:ascii="Times New Roman" w:hAnsi="Times New Roman" w:cs="Times New Roman"/>
                <w:b/>
                <w:color w:val="000000" w:themeColor="text1"/>
                <w:sz w:val="24"/>
                <w:szCs w:val="24"/>
              </w:rPr>
              <w:t>2,0</w:t>
            </w:r>
          </w:p>
        </w:tc>
        <w:tc>
          <w:tcPr>
            <w:tcW w:w="838"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0,90</w:t>
            </w:r>
          </w:p>
        </w:tc>
        <w:tc>
          <w:tcPr>
            <w:tcW w:w="838"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0,60</w:t>
            </w:r>
          </w:p>
        </w:tc>
        <w:tc>
          <w:tcPr>
            <w:tcW w:w="838"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0,50</w:t>
            </w:r>
          </w:p>
        </w:tc>
        <w:tc>
          <w:tcPr>
            <w:tcW w:w="838"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0,30</w:t>
            </w:r>
          </w:p>
        </w:tc>
        <w:tc>
          <w:tcPr>
            <w:tcW w:w="778"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0,25</w:t>
            </w:r>
          </w:p>
        </w:tc>
      </w:tr>
      <w:tr w:rsidR="00C158A5" w:rsidRPr="00C158A5" w:rsidTr="00764096">
        <w:tc>
          <w:tcPr>
            <w:tcW w:w="870" w:type="pct"/>
          </w:tcPr>
          <w:p w:rsidR="00C158A5" w:rsidRPr="003B36B5" w:rsidRDefault="00C158A5" w:rsidP="00D033EC">
            <w:pPr>
              <w:autoSpaceDE w:val="0"/>
              <w:autoSpaceDN w:val="0"/>
              <w:adjustRightInd w:val="0"/>
              <w:jc w:val="center"/>
              <w:rPr>
                <w:rFonts w:ascii="Times New Roman" w:hAnsi="Times New Roman" w:cs="Times New Roman"/>
                <w:b/>
                <w:color w:val="000000" w:themeColor="text1"/>
                <w:sz w:val="24"/>
                <w:szCs w:val="24"/>
              </w:rPr>
            </w:pPr>
            <w:r w:rsidRPr="003B36B5">
              <w:rPr>
                <w:rFonts w:ascii="Times New Roman" w:hAnsi="Times New Roman" w:cs="Times New Roman"/>
                <w:b/>
                <w:color w:val="000000" w:themeColor="text1"/>
                <w:sz w:val="24"/>
                <w:szCs w:val="24"/>
              </w:rPr>
              <w:t>3,0</w:t>
            </w:r>
          </w:p>
        </w:tc>
        <w:tc>
          <w:tcPr>
            <w:tcW w:w="838"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1,40</w:t>
            </w:r>
          </w:p>
        </w:tc>
        <w:tc>
          <w:tcPr>
            <w:tcW w:w="838"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0,90</w:t>
            </w:r>
          </w:p>
        </w:tc>
        <w:tc>
          <w:tcPr>
            <w:tcW w:w="838"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0,80</w:t>
            </w:r>
          </w:p>
        </w:tc>
        <w:tc>
          <w:tcPr>
            <w:tcW w:w="838"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0,50</w:t>
            </w:r>
          </w:p>
        </w:tc>
        <w:tc>
          <w:tcPr>
            <w:tcW w:w="778" w:type="pct"/>
          </w:tcPr>
          <w:p w:rsidR="00C158A5" w:rsidRPr="00C158A5" w:rsidRDefault="00C158A5" w:rsidP="00D033EC">
            <w:pPr>
              <w:autoSpaceDE w:val="0"/>
              <w:autoSpaceDN w:val="0"/>
              <w:adjustRightInd w:val="0"/>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0,40</w:t>
            </w:r>
          </w:p>
        </w:tc>
      </w:tr>
      <w:tr w:rsidR="00C158A5" w:rsidRPr="00C158A5" w:rsidTr="00764096">
        <w:tc>
          <w:tcPr>
            <w:tcW w:w="870" w:type="pct"/>
          </w:tcPr>
          <w:p w:rsidR="00C158A5" w:rsidRPr="003B36B5" w:rsidRDefault="00C158A5" w:rsidP="00D033EC">
            <w:pPr>
              <w:jc w:val="center"/>
              <w:rPr>
                <w:rFonts w:ascii="Times New Roman" w:hAnsi="Times New Roman" w:cs="Times New Roman"/>
                <w:b/>
                <w:color w:val="000000" w:themeColor="text1"/>
                <w:sz w:val="24"/>
                <w:szCs w:val="24"/>
              </w:rPr>
            </w:pPr>
            <w:r w:rsidRPr="003B36B5">
              <w:rPr>
                <w:rFonts w:ascii="Times New Roman" w:hAnsi="Times New Roman" w:cs="Times New Roman"/>
                <w:b/>
                <w:color w:val="000000" w:themeColor="text1"/>
                <w:sz w:val="24"/>
                <w:szCs w:val="24"/>
              </w:rPr>
              <w:t>4,0</w:t>
            </w:r>
          </w:p>
        </w:tc>
        <w:tc>
          <w:tcPr>
            <w:tcW w:w="838" w:type="pct"/>
          </w:tcPr>
          <w:p w:rsidR="00C158A5" w:rsidRPr="00C158A5" w:rsidRDefault="00C158A5" w:rsidP="00D033EC">
            <w:pPr>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1,80</w:t>
            </w:r>
          </w:p>
        </w:tc>
        <w:tc>
          <w:tcPr>
            <w:tcW w:w="838" w:type="pct"/>
          </w:tcPr>
          <w:p w:rsidR="00C158A5" w:rsidRPr="00C158A5" w:rsidRDefault="00C158A5" w:rsidP="00D033EC">
            <w:pPr>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1,20</w:t>
            </w:r>
          </w:p>
        </w:tc>
        <w:tc>
          <w:tcPr>
            <w:tcW w:w="838" w:type="pct"/>
          </w:tcPr>
          <w:p w:rsidR="00C158A5" w:rsidRPr="00C158A5" w:rsidRDefault="00C158A5" w:rsidP="00D033EC">
            <w:pPr>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1,00</w:t>
            </w:r>
          </w:p>
        </w:tc>
        <w:tc>
          <w:tcPr>
            <w:tcW w:w="838" w:type="pct"/>
          </w:tcPr>
          <w:p w:rsidR="00C158A5" w:rsidRPr="00C158A5" w:rsidRDefault="00C158A5" w:rsidP="00D033EC">
            <w:pPr>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0,60</w:t>
            </w:r>
          </w:p>
        </w:tc>
        <w:tc>
          <w:tcPr>
            <w:tcW w:w="778" w:type="pct"/>
          </w:tcPr>
          <w:p w:rsidR="00C158A5" w:rsidRPr="00C158A5" w:rsidRDefault="00C158A5" w:rsidP="00D033EC">
            <w:pPr>
              <w:jc w:val="center"/>
              <w:rPr>
                <w:rFonts w:ascii="Times New Roman" w:hAnsi="Times New Roman" w:cs="Times New Roman"/>
                <w:color w:val="000000" w:themeColor="text1"/>
                <w:sz w:val="24"/>
                <w:szCs w:val="24"/>
              </w:rPr>
            </w:pPr>
            <w:r w:rsidRPr="00C158A5">
              <w:rPr>
                <w:rFonts w:ascii="Times New Roman" w:hAnsi="Times New Roman" w:cs="Times New Roman"/>
                <w:color w:val="000000" w:themeColor="text1"/>
                <w:sz w:val="24"/>
                <w:szCs w:val="24"/>
              </w:rPr>
              <w:t>0,50</w:t>
            </w:r>
          </w:p>
        </w:tc>
      </w:tr>
    </w:tbl>
    <w:p w:rsidR="002A1A95" w:rsidRPr="006571C3" w:rsidRDefault="002A1A95" w:rsidP="00D033EC">
      <w:pPr>
        <w:spacing w:after="0" w:line="240" w:lineRule="auto"/>
        <w:jc w:val="both"/>
        <w:rPr>
          <w:sz w:val="24"/>
          <w:szCs w:val="24"/>
        </w:rPr>
        <w:sectPr w:rsidR="002A1A95" w:rsidRPr="006571C3" w:rsidSect="002806E8">
          <w:pgSz w:w="11906" w:h="16838"/>
          <w:pgMar w:top="1560" w:right="1417" w:bottom="1417" w:left="1276" w:header="708" w:footer="708" w:gutter="0"/>
          <w:cols w:space="708"/>
          <w:docGrid w:linePitch="360"/>
        </w:sectPr>
      </w:pPr>
    </w:p>
    <w:p w:rsidR="00147181" w:rsidRDefault="001B5C3B" w:rsidP="00147181">
      <w:pPr>
        <w:rPr>
          <w:rFonts w:ascii="Times New Roman" w:hAnsi="Times New Roman" w:cs="Times New Roman"/>
          <w:b/>
          <w:sz w:val="24"/>
          <w:szCs w:val="24"/>
        </w:rPr>
      </w:pPr>
      <w:r w:rsidRPr="001B5C3B">
        <w:rPr>
          <w:rFonts w:ascii="Times New Roman" w:hAnsi="Times New Roman" w:cs="Times New Roman"/>
          <w:b/>
          <w:noProof/>
          <w:sz w:val="24"/>
          <w:szCs w:val="24"/>
        </w:rPr>
        <w:lastRenderedPageBreak/>
        <mc:AlternateContent>
          <mc:Choice Requires="wps">
            <w:drawing>
              <wp:anchor distT="0" distB="0" distL="114300" distR="114300" simplePos="0" relativeHeight="251657216" behindDoc="0" locked="0" layoutInCell="1" allowOverlap="1" wp14:anchorId="728C1B46" wp14:editId="03FF3DCD">
                <wp:simplePos x="0" y="0"/>
                <wp:positionH relativeFrom="column">
                  <wp:posOffset>-23495</wp:posOffset>
                </wp:positionH>
                <wp:positionV relativeFrom="paragraph">
                  <wp:posOffset>358140</wp:posOffset>
                </wp:positionV>
                <wp:extent cx="4648200" cy="323850"/>
                <wp:effectExtent l="0" t="0" r="19050" b="19050"/>
                <wp:wrapNone/>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323850"/>
                        </a:xfrm>
                        <a:prstGeom prst="rect">
                          <a:avLst/>
                        </a:prstGeom>
                        <a:solidFill>
                          <a:srgbClr val="FFFFFF"/>
                        </a:solidFill>
                        <a:ln w="9525">
                          <a:solidFill>
                            <a:schemeClr val="bg1"/>
                          </a:solidFill>
                          <a:miter lim="800000"/>
                          <a:headEnd/>
                          <a:tailEnd/>
                        </a:ln>
                      </wps:spPr>
                      <wps:txbx>
                        <w:txbxContent>
                          <w:p w:rsidR="00B660A4" w:rsidRDefault="00B660A4">
                            <w:r>
                              <w:rPr>
                                <w:rFonts w:ascii="Times New Roman" w:hAnsi="Times New Roman" w:cs="Times New Roman"/>
                                <w:b/>
                                <w:sz w:val="24"/>
                                <w:szCs w:val="24"/>
                              </w:rPr>
                              <w:t>E</w:t>
                            </w:r>
                            <w:r w:rsidRPr="008D4040">
                              <w:rPr>
                                <w:rFonts w:ascii="Times New Roman" w:hAnsi="Times New Roman" w:cs="Times New Roman"/>
                                <w:b/>
                                <w:sz w:val="24"/>
                                <w:szCs w:val="24"/>
                              </w:rPr>
                              <w:t>K-2: Dezenfeksiyon Yöntemi</w:t>
                            </w:r>
                            <w:r>
                              <w:rPr>
                                <w:rFonts w:ascii="Times New Roman" w:hAnsi="Times New Roman" w:cs="Times New Roman"/>
                                <w:b/>
                                <w:sz w:val="24"/>
                                <w:szCs w:val="24"/>
                              </w:rPr>
                              <w:t xml:space="preserve"> Seçimi İçin Gerekli Kriterler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8C1B46" id="_x0000_t202" coordsize="21600,21600" o:spt="202" path="m,l,21600r21600,l21600,xe">
                <v:stroke joinstyle="miter"/>
                <v:path gradientshapeok="t" o:connecttype="rect"/>
              </v:shapetype>
              <v:shape id="Metin Kutusu 2" o:spid="_x0000_s1026" type="#_x0000_t202" style="position:absolute;margin-left:-1.85pt;margin-top:28.2pt;width:366pt;height:2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" strokecolor="white [3212]">
                <v:textbox>
                  <w:txbxContent>
                    <w:p w:rsidR="00B660A4" w:rsidRDefault="00B660A4">
                      <w:r>
                        <w:rPr>
                          <w:rFonts w:ascii="Times New Roman" w:hAnsi="Times New Roman" w:cs="Times New Roman"/>
                          <w:b/>
                          <w:sz w:val="24"/>
                          <w:szCs w:val="24"/>
                        </w:rPr>
                        <w:t>E</w:t>
                      </w:r>
                      <w:r w:rsidRPr="008D4040">
                        <w:rPr>
                          <w:rFonts w:ascii="Times New Roman" w:hAnsi="Times New Roman" w:cs="Times New Roman"/>
                          <w:b/>
                          <w:sz w:val="24"/>
                          <w:szCs w:val="24"/>
                        </w:rPr>
                        <w:t>K-2: Dezenfeksiyon Yöntemi</w:t>
                      </w:r>
                      <w:r>
                        <w:rPr>
                          <w:rFonts w:ascii="Times New Roman" w:hAnsi="Times New Roman" w:cs="Times New Roman"/>
                          <w:b/>
                          <w:sz w:val="24"/>
                          <w:szCs w:val="24"/>
                        </w:rPr>
                        <w:t xml:space="preserve"> Seçimi İçin Gerekli Kriterler</w:t>
                      </w:r>
                    </w:p>
                  </w:txbxContent>
                </v:textbox>
              </v:shape>
            </w:pict>
          </mc:Fallback>
        </mc:AlternateContent>
      </w:r>
    </w:p>
    <w:tbl>
      <w:tblPr>
        <w:tblpPr w:leftFromText="141" w:rightFromText="141" w:horzAnchor="margin" w:tblpY="1260"/>
        <w:tblW w:w="14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4785"/>
        <w:gridCol w:w="6300"/>
      </w:tblGrid>
      <w:tr w:rsidR="00147181" w:rsidRPr="00147181" w:rsidTr="00C158A5">
        <w:trPr>
          <w:trHeight w:val="20"/>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147181" w:rsidRPr="00147181" w:rsidRDefault="00147181" w:rsidP="00C158A5">
            <w:pPr>
              <w:jc w:val="center"/>
              <w:rPr>
                <w:rFonts w:ascii="Times New Roman" w:hAnsi="Times New Roman"/>
                <w:b/>
                <w:sz w:val="20"/>
                <w:szCs w:val="20"/>
              </w:rPr>
            </w:pPr>
            <w:r w:rsidRPr="00147181">
              <w:rPr>
                <w:rFonts w:ascii="Times New Roman" w:hAnsi="Times New Roman"/>
                <w:b/>
                <w:sz w:val="20"/>
                <w:szCs w:val="20"/>
              </w:rPr>
              <w:t>DEZENFEKSİYON YÖNTEMİ</w:t>
            </w:r>
          </w:p>
        </w:tc>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147181" w:rsidRPr="00147181" w:rsidRDefault="00147181" w:rsidP="00C158A5">
            <w:pPr>
              <w:jc w:val="center"/>
              <w:rPr>
                <w:rFonts w:ascii="Times New Roman" w:hAnsi="Times New Roman"/>
                <w:b/>
                <w:sz w:val="20"/>
                <w:szCs w:val="20"/>
              </w:rPr>
            </w:pPr>
            <w:r w:rsidRPr="00147181">
              <w:rPr>
                <w:rFonts w:ascii="Times New Roman" w:hAnsi="Times New Roman"/>
                <w:b/>
                <w:sz w:val="20"/>
                <w:szCs w:val="20"/>
              </w:rPr>
              <w:t>SEÇİM KRİTERLERİ</w:t>
            </w:r>
          </w:p>
        </w:tc>
        <w:tc>
          <w:tcPr>
            <w:tcW w:w="6300" w:type="dxa"/>
            <w:tcBorders>
              <w:top w:val="single" w:sz="4" w:space="0" w:color="auto"/>
              <w:left w:val="single" w:sz="4" w:space="0" w:color="auto"/>
              <w:bottom w:val="single" w:sz="4" w:space="0" w:color="auto"/>
              <w:right w:val="single" w:sz="4" w:space="0" w:color="auto"/>
            </w:tcBorders>
            <w:shd w:val="clear" w:color="auto" w:fill="auto"/>
            <w:vAlign w:val="center"/>
          </w:tcPr>
          <w:p w:rsidR="00147181" w:rsidRPr="00147181" w:rsidRDefault="00147181" w:rsidP="00C158A5">
            <w:pPr>
              <w:jc w:val="center"/>
              <w:rPr>
                <w:rFonts w:ascii="Times New Roman" w:hAnsi="Times New Roman"/>
                <w:strike/>
                <w:sz w:val="20"/>
                <w:szCs w:val="20"/>
              </w:rPr>
            </w:pPr>
            <w:r w:rsidRPr="00147181">
              <w:rPr>
                <w:rFonts w:ascii="Times New Roman" w:hAnsi="Times New Roman"/>
                <w:b/>
                <w:sz w:val="20"/>
                <w:szCs w:val="20"/>
              </w:rPr>
              <w:t>DİKKAT EDİLECEK HUSUSLAR</w:t>
            </w:r>
          </w:p>
        </w:tc>
      </w:tr>
      <w:tr w:rsidR="00147181" w:rsidRPr="00147181" w:rsidTr="00C158A5">
        <w:trPr>
          <w:trHeight w:val="1303"/>
        </w:trPr>
        <w:tc>
          <w:tcPr>
            <w:tcW w:w="3261" w:type="dxa"/>
            <w:tcBorders>
              <w:top w:val="single" w:sz="4" w:space="0" w:color="auto"/>
            </w:tcBorders>
            <w:shd w:val="clear" w:color="auto" w:fill="auto"/>
          </w:tcPr>
          <w:p w:rsidR="00147181" w:rsidRPr="00147181" w:rsidRDefault="00147181" w:rsidP="00C158A5">
            <w:pPr>
              <w:spacing w:line="240" w:lineRule="auto"/>
              <w:jc w:val="both"/>
              <w:rPr>
                <w:rFonts w:ascii="Times New Roman" w:hAnsi="Times New Roman"/>
                <w:b/>
                <w:sz w:val="20"/>
                <w:szCs w:val="20"/>
              </w:rPr>
            </w:pPr>
            <w:r w:rsidRPr="00147181">
              <w:rPr>
                <w:rFonts w:ascii="Times New Roman" w:hAnsi="Times New Roman"/>
                <w:b/>
                <w:sz w:val="20"/>
                <w:szCs w:val="20"/>
              </w:rPr>
              <w:t>Kalsiyum Hipoklorit (katı),</w:t>
            </w:r>
          </w:p>
          <w:p w:rsidR="00147181" w:rsidRPr="00147181" w:rsidRDefault="00147181" w:rsidP="00C158A5">
            <w:pPr>
              <w:spacing w:line="240" w:lineRule="auto"/>
              <w:jc w:val="both"/>
              <w:rPr>
                <w:rFonts w:ascii="Times New Roman" w:hAnsi="Times New Roman"/>
                <w:b/>
                <w:sz w:val="20"/>
                <w:szCs w:val="20"/>
              </w:rPr>
            </w:pPr>
            <w:r w:rsidRPr="00147181">
              <w:rPr>
                <w:rFonts w:ascii="Times New Roman" w:hAnsi="Times New Roman"/>
                <w:b/>
                <w:sz w:val="20"/>
                <w:szCs w:val="20"/>
              </w:rPr>
              <w:t>Sodyum Hipoklorit (sıvı)</w:t>
            </w:r>
          </w:p>
          <w:p w:rsidR="00147181" w:rsidRPr="00147181" w:rsidRDefault="00147181" w:rsidP="00C158A5">
            <w:pPr>
              <w:spacing w:line="240" w:lineRule="auto"/>
              <w:jc w:val="both"/>
              <w:rPr>
                <w:rFonts w:ascii="Times New Roman" w:hAnsi="Times New Roman"/>
                <w:b/>
                <w:strike/>
                <w:sz w:val="20"/>
                <w:szCs w:val="20"/>
              </w:rPr>
            </w:pPr>
          </w:p>
        </w:tc>
        <w:tc>
          <w:tcPr>
            <w:tcW w:w="4785" w:type="dxa"/>
            <w:tcBorders>
              <w:top w:val="single" w:sz="4" w:space="0" w:color="auto"/>
            </w:tcBorders>
            <w:shd w:val="clear" w:color="auto" w:fill="auto"/>
          </w:tcPr>
          <w:p w:rsidR="00147181" w:rsidRPr="00147181" w:rsidRDefault="006C0C7F" w:rsidP="00C158A5">
            <w:pPr>
              <w:spacing w:line="240" w:lineRule="auto"/>
              <w:jc w:val="both"/>
              <w:rPr>
                <w:rFonts w:ascii="Times New Roman" w:hAnsi="Times New Roman"/>
                <w:sz w:val="20"/>
                <w:szCs w:val="20"/>
              </w:rPr>
            </w:pPr>
            <w:r>
              <w:rPr>
                <w:rFonts w:ascii="Times New Roman" w:hAnsi="Times New Roman"/>
                <w:sz w:val="20"/>
                <w:szCs w:val="20"/>
              </w:rPr>
              <w:t xml:space="preserve">- Su Tüketimi &gt; </w:t>
            </w:r>
            <w:r w:rsidR="00535185" w:rsidRPr="00A83DD6">
              <w:rPr>
                <w:rFonts w:ascii="Times New Roman" w:hAnsi="Times New Roman"/>
                <w:sz w:val="20"/>
                <w:szCs w:val="20"/>
              </w:rPr>
              <w:t>25</w:t>
            </w:r>
            <w:r w:rsidRPr="00A83DD6">
              <w:rPr>
                <w:rFonts w:ascii="Times New Roman" w:hAnsi="Times New Roman"/>
                <w:sz w:val="20"/>
                <w:szCs w:val="20"/>
              </w:rPr>
              <w:t>m</w:t>
            </w:r>
            <w:r w:rsidRPr="00A83DD6">
              <w:rPr>
                <w:rFonts w:ascii="Times New Roman" w:hAnsi="Times New Roman"/>
                <w:sz w:val="20"/>
                <w:szCs w:val="20"/>
                <w:vertAlign w:val="superscript"/>
              </w:rPr>
              <w:t xml:space="preserve">3 </w:t>
            </w:r>
            <w:r w:rsidRPr="00A83DD6">
              <w:rPr>
                <w:rFonts w:ascii="Times New Roman" w:hAnsi="Times New Roman"/>
                <w:sz w:val="20"/>
                <w:szCs w:val="20"/>
              </w:rPr>
              <w:t>/gün</w:t>
            </w:r>
          </w:p>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 pH &lt; 8</w:t>
            </w:r>
          </w:p>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 THMOP</w:t>
            </w:r>
            <w:r w:rsidRPr="00147181">
              <w:rPr>
                <w:rFonts w:ascii="Times New Roman" w:hAnsi="Times New Roman"/>
                <w:sz w:val="20"/>
                <w:szCs w:val="20"/>
                <w:vertAlign w:val="superscript"/>
              </w:rPr>
              <w:t xml:space="preserve">* </w:t>
            </w:r>
            <w:r w:rsidRPr="00147181">
              <w:rPr>
                <w:rFonts w:ascii="Times New Roman" w:hAnsi="Times New Roman"/>
                <w:sz w:val="20"/>
                <w:szCs w:val="20"/>
              </w:rPr>
              <w:t>&lt; 100 µg/L</w:t>
            </w:r>
          </w:p>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 Bakiye Klor: 0,2-0,5 mg/L aralığında olmalıdır.</w:t>
            </w:r>
            <w:r w:rsidRPr="00147181">
              <w:rPr>
                <w:rFonts w:ascii="Times New Roman" w:hAnsi="Times New Roman"/>
                <w:sz w:val="20"/>
                <w:szCs w:val="20"/>
                <w:vertAlign w:val="superscript"/>
              </w:rPr>
              <w:t>1</w:t>
            </w:r>
            <w:r w:rsidRPr="00147181">
              <w:rPr>
                <w:rFonts w:ascii="Times New Roman" w:hAnsi="Times New Roman"/>
                <w:sz w:val="20"/>
                <w:szCs w:val="20"/>
              </w:rPr>
              <w:t xml:space="preserve"> </w:t>
            </w:r>
          </w:p>
        </w:tc>
        <w:tc>
          <w:tcPr>
            <w:tcW w:w="6300" w:type="dxa"/>
            <w:tcBorders>
              <w:top w:val="single" w:sz="4" w:space="0" w:color="auto"/>
            </w:tcBorders>
            <w:shd w:val="clear" w:color="auto" w:fill="auto"/>
          </w:tcPr>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 Temini kolay ve kullanımı en yaygın olan yöntemdir.</w:t>
            </w:r>
          </w:p>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 Tablet kullanılması halinde klor gazı oluşumuna dikkat edilmelidir.</w:t>
            </w:r>
          </w:p>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 Işık geçirmeyen kaplarda saklanması gerekmektedir.</w:t>
            </w:r>
          </w:p>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 Suda amonyak bulunması halinde kullanımı uygundur.</w:t>
            </w:r>
          </w:p>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 Suda fenol bulunması durumunda koku oluşumuna sebep olacağından diğer dezenfeksiyon alternatifleri değerlendirilmelidir.</w:t>
            </w:r>
          </w:p>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 xml:space="preserve">- Suda tat ve </w:t>
            </w:r>
            <w:r w:rsidRPr="00A83DD6">
              <w:rPr>
                <w:rFonts w:ascii="Times New Roman" w:hAnsi="Times New Roman"/>
                <w:sz w:val="20"/>
                <w:szCs w:val="20"/>
              </w:rPr>
              <w:t xml:space="preserve">koku olması durumunda klor yerine klor dioksit </w:t>
            </w:r>
            <w:r w:rsidR="00535185" w:rsidRPr="00A83DD6">
              <w:rPr>
                <w:rFonts w:ascii="Times New Roman" w:hAnsi="Times New Roman"/>
                <w:sz w:val="20"/>
                <w:szCs w:val="20"/>
              </w:rPr>
              <w:t xml:space="preserve">ve diğer dezenfektanların </w:t>
            </w:r>
            <w:r w:rsidRPr="00147181">
              <w:rPr>
                <w:rFonts w:ascii="Times New Roman" w:hAnsi="Times New Roman"/>
                <w:sz w:val="20"/>
                <w:szCs w:val="20"/>
              </w:rPr>
              <w:t>kullanımı uygundur.</w:t>
            </w:r>
          </w:p>
        </w:tc>
      </w:tr>
      <w:tr w:rsidR="00147181" w:rsidRPr="00147181" w:rsidTr="00C158A5">
        <w:trPr>
          <w:trHeight w:val="534"/>
        </w:trPr>
        <w:tc>
          <w:tcPr>
            <w:tcW w:w="3261" w:type="dxa"/>
            <w:shd w:val="clear" w:color="auto" w:fill="auto"/>
          </w:tcPr>
          <w:p w:rsidR="00147181" w:rsidRPr="00147181" w:rsidRDefault="00147181" w:rsidP="00C158A5">
            <w:pPr>
              <w:spacing w:line="240" w:lineRule="auto"/>
              <w:jc w:val="both"/>
              <w:rPr>
                <w:rFonts w:ascii="Times New Roman" w:hAnsi="Times New Roman"/>
                <w:b/>
                <w:sz w:val="20"/>
                <w:szCs w:val="20"/>
              </w:rPr>
            </w:pPr>
            <w:r w:rsidRPr="00147181">
              <w:rPr>
                <w:rFonts w:ascii="Times New Roman" w:hAnsi="Times New Roman"/>
                <w:b/>
                <w:sz w:val="20"/>
                <w:szCs w:val="20"/>
              </w:rPr>
              <w:t>Klor Gazı</w:t>
            </w:r>
          </w:p>
        </w:tc>
        <w:tc>
          <w:tcPr>
            <w:tcW w:w="4785" w:type="dxa"/>
            <w:shd w:val="clear" w:color="auto" w:fill="auto"/>
          </w:tcPr>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 xml:space="preserve">- Su Tüketimi &gt; </w:t>
            </w:r>
            <w:r w:rsidR="00A0747A" w:rsidRPr="00051A89">
              <w:rPr>
                <w:rFonts w:ascii="Times New Roman" w:hAnsi="Times New Roman"/>
                <w:sz w:val="20"/>
                <w:szCs w:val="20"/>
              </w:rPr>
              <w:t>10</w:t>
            </w:r>
            <w:r w:rsidRPr="00051A89">
              <w:rPr>
                <w:rFonts w:ascii="Times New Roman" w:hAnsi="Times New Roman"/>
                <w:sz w:val="20"/>
                <w:szCs w:val="20"/>
              </w:rPr>
              <w:t xml:space="preserve"> m</w:t>
            </w:r>
            <w:r w:rsidRPr="00051A89">
              <w:rPr>
                <w:rFonts w:ascii="Times New Roman" w:hAnsi="Times New Roman"/>
                <w:sz w:val="20"/>
                <w:szCs w:val="20"/>
                <w:vertAlign w:val="superscript"/>
              </w:rPr>
              <w:t xml:space="preserve">3 </w:t>
            </w:r>
            <w:r w:rsidRPr="00051A89">
              <w:rPr>
                <w:rFonts w:ascii="Times New Roman" w:hAnsi="Times New Roman"/>
                <w:sz w:val="20"/>
                <w:szCs w:val="20"/>
              </w:rPr>
              <w:t>/sa</w:t>
            </w:r>
          </w:p>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 pH &lt; 8</w:t>
            </w:r>
          </w:p>
          <w:p w:rsidR="00147181" w:rsidRPr="00147181" w:rsidRDefault="00147181" w:rsidP="00C158A5">
            <w:pPr>
              <w:spacing w:line="240" w:lineRule="auto"/>
              <w:jc w:val="both"/>
              <w:rPr>
                <w:rFonts w:ascii="Times New Roman" w:hAnsi="Times New Roman"/>
                <w:sz w:val="20"/>
                <w:szCs w:val="20"/>
                <w:vertAlign w:val="superscript"/>
              </w:rPr>
            </w:pPr>
            <w:r w:rsidRPr="00147181">
              <w:rPr>
                <w:rFonts w:ascii="Times New Roman" w:hAnsi="Times New Roman"/>
                <w:sz w:val="20"/>
                <w:szCs w:val="20"/>
              </w:rPr>
              <w:t>- Bakiye Klor: 0,2-0,5 mg/L aralığında olmalıdır.</w:t>
            </w:r>
            <w:r w:rsidRPr="00147181">
              <w:rPr>
                <w:rFonts w:ascii="Times New Roman" w:hAnsi="Times New Roman"/>
                <w:sz w:val="20"/>
                <w:szCs w:val="20"/>
                <w:vertAlign w:val="superscript"/>
              </w:rPr>
              <w:t>1</w:t>
            </w:r>
          </w:p>
          <w:p w:rsidR="00147181" w:rsidRPr="00147181" w:rsidRDefault="00147181" w:rsidP="00C158A5">
            <w:pPr>
              <w:spacing w:line="240" w:lineRule="auto"/>
              <w:jc w:val="both"/>
              <w:rPr>
                <w:rFonts w:ascii="Times New Roman" w:hAnsi="Times New Roman"/>
                <w:sz w:val="20"/>
                <w:szCs w:val="20"/>
              </w:rPr>
            </w:pPr>
            <w:r w:rsidRPr="00E5613A">
              <w:rPr>
                <w:rFonts w:ascii="Times New Roman" w:hAnsi="Times New Roman"/>
                <w:sz w:val="20"/>
                <w:szCs w:val="20"/>
                <w:vertAlign w:val="superscript"/>
              </w:rPr>
              <w:t>-</w:t>
            </w:r>
            <w:r w:rsidR="00204E3C">
              <w:rPr>
                <w:rFonts w:ascii="Times New Roman" w:hAnsi="Times New Roman"/>
                <w:sz w:val="20"/>
                <w:szCs w:val="20"/>
                <w:vertAlign w:val="superscript"/>
              </w:rPr>
              <w:t xml:space="preserve"> </w:t>
            </w:r>
            <w:r w:rsidR="00535185">
              <w:rPr>
                <w:rFonts w:ascii="Times New Roman" w:hAnsi="Times New Roman"/>
                <w:sz w:val="20"/>
                <w:szCs w:val="20"/>
              </w:rPr>
              <w:t>THM</w:t>
            </w:r>
            <w:r w:rsidRPr="00E5613A">
              <w:rPr>
                <w:rFonts w:ascii="Times New Roman" w:hAnsi="Times New Roman"/>
                <w:sz w:val="20"/>
                <w:szCs w:val="20"/>
              </w:rPr>
              <w:t>OP &lt; 100 µg/L</w:t>
            </w:r>
          </w:p>
        </w:tc>
        <w:tc>
          <w:tcPr>
            <w:tcW w:w="6300" w:type="dxa"/>
            <w:shd w:val="clear" w:color="auto" w:fill="auto"/>
          </w:tcPr>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 Suda fenol bulunması durumunda koku oluşumuna sebep olacağından diğer dezenfeksiyon alternatifleri değerlendirilmelidir.</w:t>
            </w:r>
          </w:p>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 Suda tat ve koku olması durumunda klor yerine klor dioksit kullanımı uygundur.</w:t>
            </w:r>
          </w:p>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 xml:space="preserve">- Kalifiye </w:t>
            </w:r>
            <w:r w:rsidR="001152CD">
              <w:rPr>
                <w:rFonts w:ascii="Times New Roman" w:hAnsi="Times New Roman"/>
                <w:sz w:val="20"/>
                <w:szCs w:val="20"/>
              </w:rPr>
              <w:t>personele</w:t>
            </w:r>
            <w:r w:rsidRPr="00147181">
              <w:rPr>
                <w:rFonts w:ascii="Times New Roman" w:hAnsi="Times New Roman"/>
                <w:sz w:val="20"/>
                <w:szCs w:val="20"/>
              </w:rPr>
              <w:t xml:space="preserve"> ihtiyaç duyulmaktadır.</w:t>
            </w:r>
          </w:p>
          <w:p w:rsidR="00147181" w:rsidRPr="00147181" w:rsidRDefault="00147181" w:rsidP="00C158A5">
            <w:pPr>
              <w:spacing w:line="240" w:lineRule="auto"/>
              <w:jc w:val="both"/>
              <w:rPr>
                <w:rFonts w:ascii="Times New Roman" w:hAnsi="Times New Roman"/>
                <w:sz w:val="20"/>
                <w:szCs w:val="20"/>
              </w:rPr>
            </w:pPr>
          </w:p>
        </w:tc>
      </w:tr>
      <w:tr w:rsidR="00147181" w:rsidRPr="00147181" w:rsidTr="00C158A5">
        <w:tc>
          <w:tcPr>
            <w:tcW w:w="3261" w:type="dxa"/>
            <w:shd w:val="clear" w:color="auto" w:fill="auto"/>
          </w:tcPr>
          <w:p w:rsidR="00147181" w:rsidRPr="00147181" w:rsidRDefault="00147181" w:rsidP="00C158A5">
            <w:pPr>
              <w:spacing w:line="240" w:lineRule="auto"/>
              <w:jc w:val="both"/>
              <w:rPr>
                <w:rFonts w:ascii="Times New Roman" w:hAnsi="Times New Roman"/>
                <w:b/>
                <w:sz w:val="20"/>
                <w:szCs w:val="20"/>
              </w:rPr>
            </w:pPr>
            <w:r w:rsidRPr="00147181">
              <w:rPr>
                <w:rFonts w:ascii="Times New Roman" w:hAnsi="Times New Roman"/>
                <w:b/>
                <w:sz w:val="20"/>
                <w:szCs w:val="20"/>
              </w:rPr>
              <w:t>Klor Dioksit</w:t>
            </w:r>
          </w:p>
        </w:tc>
        <w:tc>
          <w:tcPr>
            <w:tcW w:w="4785" w:type="dxa"/>
            <w:shd w:val="clear" w:color="auto" w:fill="auto"/>
          </w:tcPr>
          <w:p w:rsidR="00147181" w:rsidRPr="00A83DD6" w:rsidRDefault="00147181" w:rsidP="00C158A5">
            <w:pPr>
              <w:spacing w:line="240" w:lineRule="auto"/>
              <w:rPr>
                <w:rFonts w:ascii="Times New Roman" w:eastAsia="Times New Roman" w:hAnsi="Times New Roman"/>
                <w:sz w:val="20"/>
                <w:szCs w:val="20"/>
              </w:rPr>
            </w:pPr>
            <w:r w:rsidRPr="00A83DD6">
              <w:rPr>
                <w:rFonts w:ascii="Times New Roman" w:hAnsi="Times New Roman"/>
                <w:sz w:val="20"/>
                <w:szCs w:val="20"/>
              </w:rPr>
              <w:t xml:space="preserve">- Su tüketimi &gt; </w:t>
            </w:r>
            <w:r w:rsidR="00535185" w:rsidRPr="00A83DD6">
              <w:rPr>
                <w:rFonts w:ascii="Times New Roman" w:hAnsi="Times New Roman"/>
                <w:sz w:val="20"/>
                <w:szCs w:val="20"/>
              </w:rPr>
              <w:t>25</w:t>
            </w:r>
            <w:r w:rsidRPr="00A83DD6">
              <w:rPr>
                <w:rFonts w:ascii="Times New Roman" w:hAnsi="Times New Roman"/>
                <w:sz w:val="20"/>
                <w:szCs w:val="20"/>
              </w:rPr>
              <w:t>m</w:t>
            </w:r>
            <w:r w:rsidRPr="00A83DD6">
              <w:rPr>
                <w:rFonts w:ascii="Times New Roman" w:hAnsi="Times New Roman"/>
                <w:sz w:val="20"/>
                <w:szCs w:val="20"/>
                <w:vertAlign w:val="superscript"/>
              </w:rPr>
              <w:t xml:space="preserve">3 </w:t>
            </w:r>
            <w:r w:rsidRPr="00A83DD6">
              <w:rPr>
                <w:rFonts w:ascii="Times New Roman" w:hAnsi="Times New Roman"/>
                <w:sz w:val="20"/>
                <w:szCs w:val="20"/>
              </w:rPr>
              <w:t>/gün</w:t>
            </w:r>
          </w:p>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 Çözünmüş Organik Karbon &lt; 2,5 mg/L</w:t>
            </w:r>
          </w:p>
          <w:p w:rsidR="00147181" w:rsidRPr="00147181" w:rsidRDefault="00147181" w:rsidP="00A83DD6">
            <w:pPr>
              <w:spacing w:line="240" w:lineRule="auto"/>
              <w:jc w:val="both"/>
              <w:rPr>
                <w:rFonts w:ascii="Times New Roman" w:hAnsi="Times New Roman"/>
                <w:sz w:val="20"/>
                <w:szCs w:val="20"/>
              </w:rPr>
            </w:pPr>
          </w:p>
        </w:tc>
        <w:tc>
          <w:tcPr>
            <w:tcW w:w="6300" w:type="dxa"/>
            <w:shd w:val="clear" w:color="auto" w:fill="auto"/>
          </w:tcPr>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 Tüm pH aralıklarında kullanılabilir.</w:t>
            </w:r>
          </w:p>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 Klorit</w:t>
            </w:r>
            <w:r w:rsidRPr="00147181">
              <w:rPr>
                <w:rFonts w:ascii="Times New Roman" w:hAnsi="Times New Roman"/>
                <w:sz w:val="20"/>
                <w:szCs w:val="20"/>
                <w:vertAlign w:val="superscript"/>
              </w:rPr>
              <w:t>2</w:t>
            </w:r>
            <w:r w:rsidRPr="00147181">
              <w:rPr>
                <w:rFonts w:ascii="Times New Roman" w:hAnsi="Times New Roman"/>
                <w:sz w:val="20"/>
                <w:szCs w:val="20"/>
              </w:rPr>
              <w:t xml:space="preserve">  &lt; 0,7 mg/L</w:t>
            </w:r>
          </w:p>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 xml:space="preserve"> - Kalifiye </w:t>
            </w:r>
            <w:r w:rsidR="001152CD">
              <w:rPr>
                <w:rFonts w:ascii="Times New Roman" w:hAnsi="Times New Roman"/>
                <w:sz w:val="20"/>
                <w:szCs w:val="20"/>
              </w:rPr>
              <w:t>personele</w:t>
            </w:r>
            <w:r w:rsidRPr="00147181">
              <w:rPr>
                <w:rFonts w:ascii="Times New Roman" w:hAnsi="Times New Roman"/>
                <w:sz w:val="20"/>
                <w:szCs w:val="20"/>
              </w:rPr>
              <w:t xml:space="preserve"> ihtiyaç duyulmaktadır.</w:t>
            </w:r>
          </w:p>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 xml:space="preserve">- Suda fenol bulunması durumunda </w:t>
            </w:r>
            <w:r w:rsidRPr="00A83DD6">
              <w:rPr>
                <w:rFonts w:ascii="Times New Roman" w:hAnsi="Times New Roman"/>
                <w:sz w:val="20"/>
                <w:szCs w:val="20"/>
              </w:rPr>
              <w:t>kullanı</w:t>
            </w:r>
            <w:r w:rsidR="00535185" w:rsidRPr="00A83DD6">
              <w:rPr>
                <w:rFonts w:ascii="Times New Roman" w:hAnsi="Times New Roman"/>
                <w:sz w:val="20"/>
                <w:szCs w:val="20"/>
              </w:rPr>
              <w:t>labilir.</w:t>
            </w:r>
          </w:p>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 xml:space="preserve">- </w:t>
            </w:r>
            <w:r w:rsidR="00535185" w:rsidRPr="00A83DD6">
              <w:rPr>
                <w:rFonts w:ascii="Times New Roman" w:hAnsi="Times New Roman"/>
                <w:sz w:val="20"/>
                <w:szCs w:val="20"/>
              </w:rPr>
              <w:t>Bazen</w:t>
            </w:r>
            <w:r w:rsidR="00535185">
              <w:rPr>
                <w:rFonts w:ascii="Times New Roman" w:hAnsi="Times New Roman"/>
                <w:sz w:val="20"/>
                <w:szCs w:val="20"/>
              </w:rPr>
              <w:t xml:space="preserve"> s</w:t>
            </w:r>
            <w:r w:rsidRPr="00147181">
              <w:rPr>
                <w:rFonts w:ascii="Times New Roman" w:hAnsi="Times New Roman"/>
                <w:sz w:val="20"/>
                <w:szCs w:val="20"/>
              </w:rPr>
              <w:t>uda tat ve koku olması durumunda kullanımı uygundur.</w:t>
            </w:r>
          </w:p>
          <w:p w:rsidR="001B5C3B" w:rsidRPr="00E5613A" w:rsidRDefault="00147181" w:rsidP="001B5C3B">
            <w:pPr>
              <w:spacing w:line="240" w:lineRule="auto"/>
              <w:jc w:val="both"/>
              <w:rPr>
                <w:rFonts w:ascii="Times New Roman" w:hAnsi="Times New Roman"/>
                <w:sz w:val="20"/>
                <w:szCs w:val="20"/>
              </w:rPr>
            </w:pPr>
            <w:r w:rsidRPr="00147181">
              <w:rPr>
                <w:rFonts w:ascii="Times New Roman" w:hAnsi="Times New Roman"/>
                <w:sz w:val="20"/>
                <w:szCs w:val="20"/>
              </w:rPr>
              <w:t>- Klorit ve klorat gibi yan ürünler oluşmaktadır.</w:t>
            </w:r>
          </w:p>
        </w:tc>
      </w:tr>
      <w:tr w:rsidR="00147181" w:rsidRPr="00147181" w:rsidTr="00147181">
        <w:trPr>
          <w:trHeight w:val="2662"/>
        </w:trPr>
        <w:tc>
          <w:tcPr>
            <w:tcW w:w="3261" w:type="dxa"/>
            <w:shd w:val="clear" w:color="auto" w:fill="auto"/>
          </w:tcPr>
          <w:p w:rsidR="00147181" w:rsidRPr="00147181" w:rsidRDefault="00147181" w:rsidP="00C158A5">
            <w:pPr>
              <w:spacing w:line="240" w:lineRule="auto"/>
              <w:jc w:val="both"/>
              <w:rPr>
                <w:rFonts w:ascii="Times New Roman" w:hAnsi="Times New Roman"/>
                <w:b/>
                <w:sz w:val="20"/>
                <w:szCs w:val="20"/>
              </w:rPr>
            </w:pPr>
            <w:r w:rsidRPr="00147181">
              <w:rPr>
                <w:rFonts w:ascii="Times New Roman" w:hAnsi="Times New Roman"/>
                <w:b/>
                <w:sz w:val="20"/>
                <w:szCs w:val="20"/>
              </w:rPr>
              <w:lastRenderedPageBreak/>
              <w:t>UV Radyasyonu</w:t>
            </w:r>
          </w:p>
        </w:tc>
        <w:tc>
          <w:tcPr>
            <w:tcW w:w="4785" w:type="dxa"/>
            <w:shd w:val="clear" w:color="auto" w:fill="auto"/>
          </w:tcPr>
          <w:p w:rsidR="00147181" w:rsidRPr="00147181" w:rsidRDefault="00147181" w:rsidP="00C158A5">
            <w:pPr>
              <w:spacing w:after="0" w:line="240" w:lineRule="auto"/>
              <w:jc w:val="both"/>
              <w:rPr>
                <w:rFonts w:ascii="Times New Roman" w:hAnsi="Times New Roman"/>
                <w:sz w:val="20"/>
                <w:szCs w:val="20"/>
              </w:rPr>
            </w:pPr>
            <w:r w:rsidRPr="00147181">
              <w:rPr>
                <w:rFonts w:ascii="Times New Roman" w:hAnsi="Times New Roman"/>
                <w:sz w:val="20"/>
                <w:szCs w:val="20"/>
              </w:rPr>
              <w:t>- Su tüketimi &lt; 10m</w:t>
            </w:r>
            <w:r w:rsidRPr="00147181">
              <w:rPr>
                <w:rFonts w:ascii="Times New Roman" w:hAnsi="Times New Roman"/>
                <w:sz w:val="20"/>
                <w:szCs w:val="20"/>
                <w:vertAlign w:val="superscript"/>
              </w:rPr>
              <w:t xml:space="preserve">3 </w:t>
            </w:r>
            <w:r w:rsidRPr="00147181">
              <w:rPr>
                <w:rFonts w:ascii="Times New Roman" w:hAnsi="Times New Roman"/>
                <w:sz w:val="20"/>
                <w:szCs w:val="20"/>
              </w:rPr>
              <w:t>/gün</w:t>
            </w:r>
          </w:p>
          <w:p w:rsidR="00147181" w:rsidRPr="00147181" w:rsidRDefault="00147181" w:rsidP="00C158A5">
            <w:pPr>
              <w:spacing w:after="0" w:line="240" w:lineRule="auto"/>
              <w:jc w:val="both"/>
              <w:rPr>
                <w:rFonts w:ascii="Times New Roman" w:hAnsi="Times New Roman"/>
                <w:sz w:val="20"/>
                <w:szCs w:val="20"/>
              </w:rPr>
            </w:pPr>
            <w:r w:rsidRPr="00147181">
              <w:rPr>
                <w:rFonts w:ascii="Times New Roman" w:hAnsi="Times New Roman"/>
                <w:sz w:val="20"/>
                <w:szCs w:val="20"/>
              </w:rPr>
              <w:t xml:space="preserve"> </w:t>
            </w:r>
          </w:p>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 Bulanıklık &lt; 5 NTU</w:t>
            </w:r>
          </w:p>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w:t>
            </w:r>
            <w:r w:rsidR="00204E3C">
              <w:rPr>
                <w:rFonts w:ascii="Times New Roman" w:hAnsi="Times New Roman"/>
                <w:sz w:val="20"/>
                <w:szCs w:val="20"/>
              </w:rPr>
              <w:t xml:space="preserve"> </w:t>
            </w:r>
            <w:r w:rsidRPr="00147181">
              <w:rPr>
                <w:rFonts w:ascii="Times New Roman" w:hAnsi="Times New Roman"/>
                <w:sz w:val="20"/>
                <w:szCs w:val="20"/>
              </w:rPr>
              <w:t>Etkili bir UV dezenfeksiyonu için;</w:t>
            </w:r>
          </w:p>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 xml:space="preserve">                     - Demir &lt; 0,3 mg/L</w:t>
            </w:r>
          </w:p>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 xml:space="preserve">                     - Mangan &lt; 0,05 mg/L</w:t>
            </w:r>
          </w:p>
          <w:p w:rsidR="00147181" w:rsidRPr="00147181" w:rsidRDefault="00147181" w:rsidP="00147181">
            <w:pPr>
              <w:spacing w:line="240" w:lineRule="auto"/>
              <w:jc w:val="both"/>
              <w:rPr>
                <w:rFonts w:ascii="Times New Roman" w:hAnsi="Times New Roman"/>
                <w:sz w:val="20"/>
                <w:szCs w:val="20"/>
              </w:rPr>
            </w:pPr>
            <w:r w:rsidRPr="00147181">
              <w:rPr>
                <w:rFonts w:ascii="Times New Roman" w:hAnsi="Times New Roman"/>
                <w:sz w:val="20"/>
                <w:szCs w:val="20"/>
              </w:rPr>
              <w:t xml:space="preserve">                     - Sertlik &lt; 120 mg CaCO</w:t>
            </w:r>
            <w:r w:rsidRPr="00147181">
              <w:rPr>
                <w:rFonts w:ascii="Times New Roman" w:hAnsi="Times New Roman"/>
                <w:sz w:val="20"/>
                <w:szCs w:val="20"/>
                <w:vertAlign w:val="subscript"/>
              </w:rPr>
              <w:t>3</w:t>
            </w:r>
            <w:r w:rsidRPr="00147181">
              <w:rPr>
                <w:rFonts w:ascii="Times New Roman" w:hAnsi="Times New Roman"/>
                <w:sz w:val="20"/>
                <w:szCs w:val="20"/>
              </w:rPr>
              <w:t>/L olmalıdır.</w:t>
            </w:r>
          </w:p>
        </w:tc>
        <w:tc>
          <w:tcPr>
            <w:tcW w:w="6300" w:type="dxa"/>
            <w:shd w:val="clear" w:color="auto" w:fill="auto"/>
          </w:tcPr>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 xml:space="preserve">- Bakiye dezenfektan bırakmaz. </w:t>
            </w:r>
            <w:r w:rsidRPr="00147181">
              <w:rPr>
                <w:rFonts w:ascii="Times New Roman" w:eastAsia="Times New Roman" w:hAnsi="Times New Roman"/>
                <w:sz w:val="20"/>
                <w:szCs w:val="20"/>
              </w:rPr>
              <w:t>Şebekenin de korunması maksadıyla bakiye klor kalması sağlanacak şekilde son klorlama yapılmalıdır.</w:t>
            </w:r>
          </w:p>
          <w:p w:rsidR="00147181" w:rsidRPr="00147181" w:rsidRDefault="00147181" w:rsidP="00C158A5">
            <w:pPr>
              <w:spacing w:line="240" w:lineRule="auto"/>
              <w:rPr>
                <w:rFonts w:ascii="Times New Roman" w:eastAsia="Times New Roman" w:hAnsi="Times New Roman"/>
                <w:sz w:val="20"/>
                <w:szCs w:val="20"/>
              </w:rPr>
            </w:pPr>
            <w:r w:rsidRPr="00147181">
              <w:rPr>
                <w:rFonts w:ascii="Times New Roman" w:eastAsia="Times New Roman" w:hAnsi="Times New Roman"/>
                <w:sz w:val="20"/>
                <w:szCs w:val="20"/>
              </w:rPr>
              <w:t>- Kirlenme ihtimali çok düşük ve suyu kısa sürede kullanıcıya ulaştıran içme suyu şebekelerinde kullanılabilir.</w:t>
            </w:r>
          </w:p>
          <w:p w:rsidR="00147181" w:rsidRPr="00147181" w:rsidRDefault="00147181" w:rsidP="00C158A5">
            <w:pPr>
              <w:spacing w:line="240" w:lineRule="auto"/>
              <w:rPr>
                <w:rFonts w:ascii="Times New Roman" w:hAnsi="Times New Roman"/>
                <w:sz w:val="20"/>
                <w:szCs w:val="20"/>
              </w:rPr>
            </w:pPr>
            <w:r w:rsidRPr="00147181">
              <w:rPr>
                <w:rFonts w:ascii="Times New Roman" w:hAnsi="Times New Roman"/>
                <w:sz w:val="20"/>
                <w:szCs w:val="20"/>
              </w:rPr>
              <w:t>- Su tüketimi &gt; 10 m</w:t>
            </w:r>
            <w:r w:rsidRPr="00147181">
              <w:rPr>
                <w:rFonts w:ascii="Times New Roman" w:hAnsi="Times New Roman"/>
                <w:sz w:val="20"/>
                <w:szCs w:val="20"/>
                <w:vertAlign w:val="superscript"/>
              </w:rPr>
              <w:t xml:space="preserve">3 </w:t>
            </w:r>
            <w:r w:rsidRPr="00147181">
              <w:rPr>
                <w:rFonts w:ascii="Times New Roman" w:hAnsi="Times New Roman"/>
                <w:sz w:val="20"/>
                <w:szCs w:val="20"/>
              </w:rPr>
              <w:t>/gün olan su dağıtım ağlarında klor ile birlikte kullanılabilir.</w:t>
            </w:r>
          </w:p>
          <w:p w:rsidR="00147181" w:rsidRPr="00147181" w:rsidRDefault="00147181" w:rsidP="00147181">
            <w:pPr>
              <w:spacing w:line="240" w:lineRule="auto"/>
              <w:jc w:val="both"/>
              <w:rPr>
                <w:rFonts w:ascii="Times New Roman" w:hAnsi="Times New Roman"/>
                <w:sz w:val="20"/>
                <w:szCs w:val="20"/>
              </w:rPr>
            </w:pPr>
            <w:r w:rsidRPr="00147181">
              <w:rPr>
                <w:rFonts w:ascii="Times New Roman" w:hAnsi="Times New Roman"/>
                <w:sz w:val="20"/>
                <w:szCs w:val="20"/>
              </w:rPr>
              <w:t>- İşletimi oldukça kolaydır.</w:t>
            </w:r>
          </w:p>
        </w:tc>
      </w:tr>
      <w:tr w:rsidR="00147181" w:rsidRPr="00147181" w:rsidTr="00C158A5">
        <w:trPr>
          <w:trHeight w:val="1082"/>
        </w:trPr>
        <w:tc>
          <w:tcPr>
            <w:tcW w:w="3261" w:type="dxa"/>
            <w:shd w:val="clear" w:color="auto" w:fill="auto"/>
          </w:tcPr>
          <w:p w:rsidR="00147181" w:rsidRPr="00147181" w:rsidRDefault="00147181" w:rsidP="00C158A5">
            <w:pPr>
              <w:spacing w:line="240" w:lineRule="auto"/>
              <w:jc w:val="both"/>
              <w:rPr>
                <w:rFonts w:ascii="Times New Roman" w:hAnsi="Times New Roman"/>
                <w:b/>
                <w:sz w:val="20"/>
                <w:szCs w:val="20"/>
              </w:rPr>
            </w:pPr>
            <w:r w:rsidRPr="00147181">
              <w:rPr>
                <w:rFonts w:ascii="Times New Roman" w:hAnsi="Times New Roman"/>
                <w:b/>
                <w:sz w:val="20"/>
                <w:szCs w:val="20"/>
              </w:rPr>
              <w:t>Ozon</w:t>
            </w:r>
          </w:p>
        </w:tc>
        <w:tc>
          <w:tcPr>
            <w:tcW w:w="4785" w:type="dxa"/>
            <w:shd w:val="clear" w:color="auto" w:fill="auto"/>
          </w:tcPr>
          <w:p w:rsidR="00147181" w:rsidRPr="00147181" w:rsidRDefault="00147181" w:rsidP="00C158A5">
            <w:pPr>
              <w:spacing w:line="240" w:lineRule="auto"/>
              <w:rPr>
                <w:rFonts w:ascii="Times New Roman" w:eastAsia="Times New Roman" w:hAnsi="Times New Roman"/>
                <w:sz w:val="20"/>
                <w:szCs w:val="20"/>
              </w:rPr>
            </w:pPr>
            <w:r w:rsidRPr="00147181">
              <w:rPr>
                <w:rFonts w:ascii="Times New Roman" w:hAnsi="Times New Roman"/>
                <w:sz w:val="20"/>
                <w:szCs w:val="20"/>
              </w:rPr>
              <w:t>- Su tüketimi &lt; 10 m</w:t>
            </w:r>
            <w:r w:rsidRPr="00147181">
              <w:rPr>
                <w:rFonts w:ascii="Times New Roman" w:hAnsi="Times New Roman"/>
                <w:sz w:val="20"/>
                <w:szCs w:val="20"/>
                <w:vertAlign w:val="superscript"/>
              </w:rPr>
              <w:t xml:space="preserve">3 </w:t>
            </w:r>
            <w:r w:rsidRPr="00147181">
              <w:rPr>
                <w:rFonts w:ascii="Times New Roman" w:hAnsi="Times New Roman"/>
                <w:sz w:val="20"/>
                <w:szCs w:val="20"/>
              </w:rPr>
              <w:t>/gün</w:t>
            </w:r>
          </w:p>
          <w:p w:rsidR="00147181" w:rsidRPr="00147181" w:rsidRDefault="00147181" w:rsidP="00C158A5">
            <w:pPr>
              <w:spacing w:line="240" w:lineRule="auto"/>
              <w:jc w:val="both"/>
              <w:rPr>
                <w:rFonts w:ascii="Times New Roman" w:hAnsi="Times New Roman"/>
                <w:sz w:val="20"/>
                <w:szCs w:val="20"/>
                <w:vertAlign w:val="superscript"/>
              </w:rPr>
            </w:pPr>
          </w:p>
        </w:tc>
        <w:tc>
          <w:tcPr>
            <w:tcW w:w="6300" w:type="dxa"/>
            <w:shd w:val="clear" w:color="auto" w:fill="auto"/>
          </w:tcPr>
          <w:p w:rsidR="00147181" w:rsidRPr="00147181" w:rsidRDefault="00147181" w:rsidP="00C158A5">
            <w:pPr>
              <w:spacing w:line="240" w:lineRule="auto"/>
              <w:jc w:val="both"/>
              <w:rPr>
                <w:rFonts w:ascii="Times New Roman" w:eastAsia="Times New Roman" w:hAnsi="Times New Roman"/>
                <w:sz w:val="20"/>
                <w:szCs w:val="20"/>
              </w:rPr>
            </w:pPr>
            <w:r w:rsidRPr="00147181">
              <w:rPr>
                <w:rFonts w:ascii="Times New Roman" w:eastAsia="Times New Roman" w:hAnsi="Times New Roman"/>
                <w:sz w:val="20"/>
                <w:szCs w:val="20"/>
              </w:rPr>
              <w:t xml:space="preserve">- Kirlenme ihtimali çok düşük suyu kısa sürede kullanıcıya ulaştıran içme suyu şebekelerinde kullanılabilir. </w:t>
            </w:r>
          </w:p>
          <w:p w:rsidR="00147181" w:rsidRPr="00147181" w:rsidRDefault="00147181" w:rsidP="00C158A5">
            <w:pPr>
              <w:spacing w:line="240" w:lineRule="auto"/>
              <w:jc w:val="both"/>
              <w:rPr>
                <w:rFonts w:ascii="Times New Roman" w:eastAsia="Times New Roman" w:hAnsi="Times New Roman"/>
                <w:sz w:val="20"/>
                <w:szCs w:val="20"/>
              </w:rPr>
            </w:pPr>
            <w:r w:rsidRPr="00147181">
              <w:rPr>
                <w:rFonts w:ascii="Times New Roman" w:eastAsia="Times New Roman" w:hAnsi="Times New Roman"/>
                <w:sz w:val="20"/>
                <w:szCs w:val="20"/>
              </w:rPr>
              <w:t>- Şebekenin de korunması maksadıyla bakiye klor kalması sağlanacak şekilde son klorlama yapılmalıdır.</w:t>
            </w:r>
          </w:p>
          <w:p w:rsidR="00147181" w:rsidRPr="00147181" w:rsidRDefault="00147181" w:rsidP="00C158A5">
            <w:pPr>
              <w:spacing w:line="240" w:lineRule="auto"/>
              <w:jc w:val="both"/>
              <w:rPr>
                <w:rFonts w:ascii="Times New Roman" w:hAnsi="Times New Roman"/>
                <w:sz w:val="20"/>
                <w:szCs w:val="20"/>
              </w:rPr>
            </w:pPr>
            <w:r w:rsidRPr="00147181">
              <w:rPr>
                <w:rFonts w:ascii="Times New Roman" w:eastAsia="Times New Roman" w:hAnsi="Times New Roman"/>
                <w:sz w:val="20"/>
                <w:szCs w:val="20"/>
              </w:rPr>
              <w:t>- Bromat</w:t>
            </w:r>
            <w:r w:rsidRPr="00147181">
              <w:rPr>
                <w:rFonts w:ascii="Times New Roman" w:hAnsi="Times New Roman"/>
                <w:sz w:val="20"/>
                <w:szCs w:val="20"/>
                <w:vertAlign w:val="superscript"/>
              </w:rPr>
              <w:t xml:space="preserve">3 </w:t>
            </w:r>
            <w:r w:rsidRPr="00147181">
              <w:rPr>
                <w:rFonts w:ascii="Times New Roman" w:eastAsia="Times New Roman" w:hAnsi="Times New Roman"/>
                <w:sz w:val="20"/>
                <w:szCs w:val="20"/>
              </w:rPr>
              <w:t xml:space="preserve">&lt; 10 </w:t>
            </w:r>
            <w:r w:rsidRPr="00147181">
              <w:rPr>
                <w:rFonts w:ascii="Times New Roman" w:hAnsi="Times New Roman"/>
                <w:sz w:val="20"/>
                <w:szCs w:val="20"/>
              </w:rPr>
              <w:t>µg/L</w:t>
            </w:r>
          </w:p>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 Enerji ihtiyacı yüksektir.</w:t>
            </w:r>
          </w:p>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 Kompleks ekipman ihtiyacı vardır.</w:t>
            </w:r>
          </w:p>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 xml:space="preserve">- Kalifiye </w:t>
            </w:r>
            <w:r w:rsidR="001152CD">
              <w:rPr>
                <w:rFonts w:ascii="Times New Roman" w:hAnsi="Times New Roman"/>
                <w:sz w:val="20"/>
                <w:szCs w:val="20"/>
              </w:rPr>
              <w:t>personele</w:t>
            </w:r>
            <w:r w:rsidRPr="00147181">
              <w:rPr>
                <w:rFonts w:ascii="Times New Roman" w:hAnsi="Times New Roman"/>
                <w:sz w:val="20"/>
                <w:szCs w:val="20"/>
              </w:rPr>
              <w:t xml:space="preserve"> gerek duyulmaktadır.</w:t>
            </w:r>
          </w:p>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 İlk yatırım maliyeti yüksektir.</w:t>
            </w:r>
          </w:p>
          <w:p w:rsidR="00147181" w:rsidRPr="00147181" w:rsidRDefault="00147181" w:rsidP="00C158A5">
            <w:pPr>
              <w:spacing w:line="240" w:lineRule="auto"/>
              <w:jc w:val="both"/>
              <w:rPr>
                <w:rFonts w:ascii="Times New Roman" w:hAnsi="Times New Roman"/>
                <w:sz w:val="20"/>
                <w:szCs w:val="20"/>
              </w:rPr>
            </w:pPr>
            <w:r w:rsidRPr="00147181">
              <w:rPr>
                <w:rFonts w:ascii="Times New Roman" w:hAnsi="Times New Roman"/>
                <w:sz w:val="20"/>
                <w:szCs w:val="20"/>
              </w:rPr>
              <w:t xml:space="preserve">- </w:t>
            </w:r>
            <w:r w:rsidR="007520F1" w:rsidRPr="00147181">
              <w:rPr>
                <w:rFonts w:ascii="Times New Roman" w:hAnsi="Times New Roman"/>
                <w:sz w:val="20"/>
                <w:szCs w:val="20"/>
              </w:rPr>
              <w:t xml:space="preserve"> Su tüketimi &gt; 10m</w:t>
            </w:r>
            <w:r w:rsidR="007520F1" w:rsidRPr="00147181">
              <w:rPr>
                <w:rFonts w:ascii="Times New Roman" w:hAnsi="Times New Roman"/>
                <w:sz w:val="20"/>
                <w:szCs w:val="20"/>
                <w:vertAlign w:val="superscript"/>
              </w:rPr>
              <w:t xml:space="preserve">3 </w:t>
            </w:r>
            <w:r w:rsidR="007520F1" w:rsidRPr="00147181">
              <w:rPr>
                <w:rFonts w:ascii="Times New Roman" w:hAnsi="Times New Roman"/>
                <w:sz w:val="20"/>
                <w:szCs w:val="20"/>
              </w:rPr>
              <w:t xml:space="preserve">/gün olan su dağıtım ağlarında klor </w:t>
            </w:r>
            <w:r w:rsidR="007520F1" w:rsidRPr="00251CFE">
              <w:rPr>
                <w:rFonts w:ascii="Times New Roman" w:hAnsi="Times New Roman"/>
                <w:sz w:val="20"/>
                <w:szCs w:val="20"/>
              </w:rPr>
              <w:t>dezenfeksiyonundan önce kullanılabilir; böylece kullanılacak klor konsantrasyonunun, dolayısıyla THMOP’nin düşük tutulması sağlanır.</w:t>
            </w:r>
          </w:p>
        </w:tc>
      </w:tr>
    </w:tbl>
    <w:p w:rsidR="00147181" w:rsidRPr="008D4040" w:rsidRDefault="00147181" w:rsidP="00147181">
      <w:pPr>
        <w:shd w:val="clear" w:color="auto" w:fill="FFFFFF"/>
        <w:spacing w:after="0" w:line="240" w:lineRule="auto"/>
        <w:jc w:val="both"/>
        <w:rPr>
          <w:rFonts w:ascii="Times New Roman" w:hAnsi="Times New Roman"/>
          <w:sz w:val="20"/>
          <w:szCs w:val="20"/>
        </w:rPr>
      </w:pPr>
      <w:r w:rsidRPr="008D4040">
        <w:rPr>
          <w:rFonts w:ascii="Times New Roman" w:hAnsi="Times New Roman"/>
          <w:sz w:val="20"/>
          <w:szCs w:val="20"/>
        </w:rPr>
        <w:t>1.Dağıtım ağında bulunması gereken klor konsantrasyonudur.</w:t>
      </w:r>
    </w:p>
    <w:p w:rsidR="00147181" w:rsidRPr="000A704C" w:rsidRDefault="00147181" w:rsidP="00147181">
      <w:pPr>
        <w:shd w:val="clear" w:color="auto" w:fill="FFFFFF"/>
        <w:spacing w:after="0" w:line="240" w:lineRule="auto"/>
        <w:jc w:val="both"/>
        <w:rPr>
          <w:rFonts w:ascii="Times New Roman" w:hAnsi="Times New Roman"/>
          <w:sz w:val="20"/>
          <w:szCs w:val="20"/>
        </w:rPr>
      </w:pPr>
      <w:r w:rsidRPr="008D4040">
        <w:rPr>
          <w:rFonts w:ascii="Times New Roman" w:hAnsi="Times New Roman"/>
          <w:sz w:val="20"/>
          <w:szCs w:val="20"/>
        </w:rPr>
        <w:t xml:space="preserve">2.Dezenfeksiyon sonrasında </w:t>
      </w:r>
      <w:r w:rsidRPr="000A704C">
        <w:rPr>
          <w:rFonts w:ascii="Times New Roman" w:hAnsi="Times New Roman"/>
          <w:sz w:val="20"/>
          <w:szCs w:val="20"/>
        </w:rPr>
        <w:t>dezenfeksiyon yan ürünü olarak oluşacak klorit miktarı için suda müsaade edilen konsantrasyondur.</w:t>
      </w:r>
    </w:p>
    <w:p w:rsidR="00147181" w:rsidRPr="008D4040" w:rsidRDefault="00147181" w:rsidP="00147181">
      <w:pPr>
        <w:shd w:val="clear" w:color="auto" w:fill="FFFFFF"/>
        <w:spacing w:after="0" w:line="240" w:lineRule="auto"/>
        <w:jc w:val="both"/>
        <w:rPr>
          <w:rFonts w:ascii="Times New Roman" w:hAnsi="Times New Roman"/>
          <w:sz w:val="20"/>
          <w:szCs w:val="20"/>
        </w:rPr>
      </w:pPr>
      <w:r w:rsidRPr="000A704C">
        <w:rPr>
          <w:rFonts w:ascii="Times New Roman" w:hAnsi="Times New Roman"/>
          <w:sz w:val="20"/>
          <w:szCs w:val="20"/>
        </w:rPr>
        <w:t xml:space="preserve">3. Dezenfeksiyon sonrasında dezenfeksiyon yan ürünü </w:t>
      </w:r>
      <w:r w:rsidRPr="008D4040">
        <w:rPr>
          <w:rFonts w:ascii="Times New Roman" w:hAnsi="Times New Roman"/>
          <w:sz w:val="20"/>
          <w:szCs w:val="20"/>
        </w:rPr>
        <w:t>olarak oluşacak bromat miktarı için suda müsaade edilen konsantrasyondur.</w:t>
      </w:r>
    </w:p>
    <w:p w:rsidR="00147181" w:rsidRDefault="00147181" w:rsidP="00147181">
      <w:pPr>
        <w:shd w:val="clear" w:color="auto" w:fill="FFFFFF"/>
        <w:spacing w:after="0" w:line="240" w:lineRule="auto"/>
        <w:jc w:val="both"/>
        <w:rPr>
          <w:rFonts w:ascii="Times New Roman" w:hAnsi="Times New Roman"/>
          <w:sz w:val="20"/>
          <w:szCs w:val="20"/>
        </w:rPr>
      </w:pPr>
      <w:r w:rsidRPr="008D4040">
        <w:rPr>
          <w:rFonts w:ascii="Times New Roman" w:hAnsi="Times New Roman"/>
          <w:sz w:val="20"/>
          <w:szCs w:val="20"/>
        </w:rPr>
        <w:t>* THMOP:</w:t>
      </w:r>
      <w:r>
        <w:rPr>
          <w:rFonts w:ascii="Times New Roman" w:hAnsi="Times New Roman"/>
          <w:sz w:val="20"/>
          <w:szCs w:val="20"/>
        </w:rPr>
        <w:t xml:space="preserve"> </w:t>
      </w:r>
      <w:r w:rsidRPr="008D4040">
        <w:rPr>
          <w:rFonts w:ascii="Times New Roman" w:eastAsia="Calibri" w:hAnsi="Times New Roman"/>
          <w:sz w:val="20"/>
          <w:szCs w:val="20"/>
          <w:lang w:eastAsia="en-US"/>
        </w:rPr>
        <w:t xml:space="preserve">Trihalometan </w:t>
      </w:r>
      <w:r w:rsidRPr="008D4040">
        <w:rPr>
          <w:rFonts w:ascii="Times New Roman" w:hAnsi="Times New Roman"/>
          <w:sz w:val="20"/>
          <w:szCs w:val="20"/>
        </w:rPr>
        <w:t>Oluşturma Potansiyeli</w:t>
      </w:r>
    </w:p>
    <w:p w:rsidR="001B5C3B" w:rsidRDefault="001B5C3B" w:rsidP="00147181">
      <w:pPr>
        <w:shd w:val="clear" w:color="auto" w:fill="FFFFFF"/>
        <w:spacing w:after="0" w:line="240" w:lineRule="auto"/>
        <w:jc w:val="both"/>
        <w:rPr>
          <w:rFonts w:ascii="Times New Roman" w:hAnsi="Times New Roman" w:cs="Times New Roman"/>
          <w:b/>
          <w:sz w:val="24"/>
          <w:szCs w:val="24"/>
        </w:rPr>
      </w:pPr>
    </w:p>
    <w:p w:rsidR="001B5C3B" w:rsidRDefault="001B5C3B" w:rsidP="00147181">
      <w:pPr>
        <w:shd w:val="clear" w:color="auto" w:fill="FFFFFF"/>
        <w:spacing w:after="0" w:line="240" w:lineRule="auto"/>
        <w:jc w:val="both"/>
        <w:rPr>
          <w:rFonts w:ascii="Times New Roman" w:hAnsi="Times New Roman" w:cs="Times New Roman"/>
          <w:b/>
          <w:sz w:val="24"/>
          <w:szCs w:val="24"/>
        </w:rPr>
      </w:pPr>
    </w:p>
    <w:p w:rsidR="001B5C3B" w:rsidRDefault="001B5C3B" w:rsidP="00147181">
      <w:pPr>
        <w:shd w:val="clear" w:color="auto" w:fill="FFFFFF"/>
        <w:spacing w:after="0" w:line="240" w:lineRule="auto"/>
        <w:jc w:val="both"/>
        <w:rPr>
          <w:rFonts w:ascii="Times New Roman" w:hAnsi="Times New Roman" w:cs="Times New Roman"/>
          <w:b/>
          <w:sz w:val="24"/>
          <w:szCs w:val="24"/>
        </w:rPr>
      </w:pPr>
    </w:p>
    <w:p w:rsidR="001B5C3B" w:rsidRDefault="001B5C3B" w:rsidP="00147181">
      <w:pPr>
        <w:shd w:val="clear" w:color="auto" w:fill="FFFFFF"/>
        <w:spacing w:after="0" w:line="240" w:lineRule="auto"/>
        <w:jc w:val="both"/>
        <w:rPr>
          <w:rFonts w:ascii="Times New Roman" w:hAnsi="Times New Roman" w:cs="Times New Roman"/>
          <w:b/>
          <w:sz w:val="24"/>
          <w:szCs w:val="24"/>
        </w:rPr>
      </w:pPr>
    </w:p>
    <w:p w:rsidR="001B5C3B" w:rsidRDefault="001B5C3B" w:rsidP="00147181">
      <w:pPr>
        <w:shd w:val="clear" w:color="auto" w:fill="FFFFFF"/>
        <w:spacing w:after="0" w:line="240" w:lineRule="auto"/>
        <w:jc w:val="both"/>
        <w:rPr>
          <w:rFonts w:ascii="Times New Roman" w:hAnsi="Times New Roman" w:cs="Times New Roman"/>
          <w:b/>
          <w:sz w:val="24"/>
          <w:szCs w:val="24"/>
        </w:rPr>
      </w:pPr>
    </w:p>
    <w:p w:rsidR="00147181" w:rsidRPr="00BD74D4" w:rsidRDefault="00444695" w:rsidP="00147181">
      <w:pPr>
        <w:shd w:val="clear" w:color="auto" w:fill="FFFFFF"/>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EK-3: </w:t>
      </w:r>
      <w:r w:rsidR="00147181" w:rsidRPr="00D43119">
        <w:rPr>
          <w:rFonts w:ascii="Times New Roman" w:hAnsi="Times New Roman" w:cs="Times New Roman"/>
          <w:b/>
          <w:sz w:val="24"/>
          <w:szCs w:val="24"/>
        </w:rPr>
        <w:t>Dezenfeksiyon Uygulamasında Dikkat Edilecek Hususlar</w:t>
      </w:r>
    </w:p>
    <w:tbl>
      <w:tblPr>
        <w:tblStyle w:val="TabloKlavuzu"/>
        <w:tblpPr w:leftFromText="141" w:rightFromText="141" w:horzAnchor="margin" w:tblpY="510"/>
        <w:tblW w:w="0" w:type="auto"/>
        <w:tblLayout w:type="fixed"/>
        <w:tblLook w:val="04A0" w:firstRow="1" w:lastRow="0" w:firstColumn="1" w:lastColumn="0" w:noHBand="0" w:noVBand="1"/>
      </w:tblPr>
      <w:tblGrid>
        <w:gridCol w:w="2093"/>
        <w:gridCol w:w="4394"/>
        <w:gridCol w:w="3686"/>
        <w:gridCol w:w="4047"/>
      </w:tblGrid>
      <w:tr w:rsidR="00147181" w:rsidRPr="00444695" w:rsidTr="00E06466">
        <w:trPr>
          <w:trHeight w:val="274"/>
        </w:trPr>
        <w:tc>
          <w:tcPr>
            <w:tcW w:w="2093" w:type="dxa"/>
          </w:tcPr>
          <w:p w:rsidR="00147181" w:rsidRPr="00444695" w:rsidRDefault="00444695" w:rsidP="00C158A5">
            <w:pPr>
              <w:rPr>
                <w:rFonts w:ascii="Times New Roman" w:hAnsi="Times New Roman" w:cs="Times New Roman"/>
                <w:b/>
                <w:sz w:val="20"/>
                <w:szCs w:val="20"/>
              </w:rPr>
            </w:pPr>
            <w:r w:rsidRPr="00444695">
              <w:rPr>
                <w:rFonts w:ascii="Times New Roman" w:hAnsi="Times New Roman" w:cs="Times New Roman"/>
                <w:b/>
                <w:sz w:val="20"/>
                <w:szCs w:val="20"/>
              </w:rPr>
              <w:t>DEZENFEKSİYON YÖNTEMİ</w:t>
            </w:r>
          </w:p>
        </w:tc>
        <w:tc>
          <w:tcPr>
            <w:tcW w:w="4394" w:type="dxa"/>
          </w:tcPr>
          <w:p w:rsidR="00147181" w:rsidRPr="00444695" w:rsidRDefault="00444695" w:rsidP="00C158A5">
            <w:pPr>
              <w:rPr>
                <w:rFonts w:ascii="Times New Roman" w:hAnsi="Times New Roman" w:cs="Times New Roman"/>
                <w:b/>
                <w:sz w:val="20"/>
                <w:szCs w:val="20"/>
              </w:rPr>
            </w:pPr>
            <w:r w:rsidRPr="00444695">
              <w:rPr>
                <w:rFonts w:ascii="Times New Roman" w:hAnsi="Times New Roman" w:cs="Times New Roman"/>
                <w:b/>
                <w:sz w:val="20"/>
                <w:szCs w:val="20"/>
              </w:rPr>
              <w:t>UYGULAMADA DİKKAT EDİLECEK HUSUSLAR</w:t>
            </w:r>
          </w:p>
        </w:tc>
        <w:tc>
          <w:tcPr>
            <w:tcW w:w="3686" w:type="dxa"/>
          </w:tcPr>
          <w:p w:rsidR="00147181" w:rsidRPr="00444695" w:rsidRDefault="00444695" w:rsidP="00C158A5">
            <w:pPr>
              <w:rPr>
                <w:rFonts w:ascii="Times New Roman" w:hAnsi="Times New Roman" w:cs="Times New Roman"/>
                <w:b/>
                <w:sz w:val="20"/>
                <w:szCs w:val="20"/>
              </w:rPr>
            </w:pPr>
            <w:r w:rsidRPr="00444695">
              <w:rPr>
                <w:rFonts w:ascii="Times New Roman" w:hAnsi="Times New Roman" w:cs="Times New Roman"/>
                <w:b/>
                <w:sz w:val="20"/>
                <w:szCs w:val="20"/>
              </w:rPr>
              <w:t>DEPOLAMA</w:t>
            </w:r>
          </w:p>
        </w:tc>
        <w:tc>
          <w:tcPr>
            <w:tcW w:w="4047" w:type="dxa"/>
          </w:tcPr>
          <w:p w:rsidR="00147181" w:rsidRPr="00444695" w:rsidRDefault="00444695" w:rsidP="00C158A5">
            <w:pPr>
              <w:rPr>
                <w:rFonts w:ascii="Times New Roman" w:hAnsi="Times New Roman" w:cs="Times New Roman"/>
                <w:b/>
                <w:sz w:val="20"/>
                <w:szCs w:val="20"/>
              </w:rPr>
            </w:pPr>
            <w:r w:rsidRPr="00444695">
              <w:rPr>
                <w:rFonts w:ascii="Times New Roman" w:hAnsi="Times New Roman" w:cs="Times New Roman"/>
                <w:b/>
                <w:sz w:val="20"/>
                <w:szCs w:val="20"/>
              </w:rPr>
              <w:t>GÜVENLİK TEDBİRLERİ</w:t>
            </w:r>
          </w:p>
        </w:tc>
      </w:tr>
      <w:tr w:rsidR="00147181" w:rsidRPr="00444695" w:rsidTr="00E06466">
        <w:tc>
          <w:tcPr>
            <w:tcW w:w="2093" w:type="dxa"/>
          </w:tcPr>
          <w:p w:rsidR="00147181" w:rsidRPr="00444695" w:rsidRDefault="00147181" w:rsidP="00C158A5">
            <w:pPr>
              <w:rPr>
                <w:rFonts w:ascii="Times New Roman" w:hAnsi="Times New Roman" w:cs="Times New Roman"/>
                <w:b/>
                <w:sz w:val="20"/>
                <w:szCs w:val="20"/>
              </w:rPr>
            </w:pPr>
            <w:r w:rsidRPr="00444695">
              <w:rPr>
                <w:rFonts w:ascii="Times New Roman" w:hAnsi="Times New Roman" w:cs="Times New Roman"/>
                <w:b/>
                <w:sz w:val="20"/>
                <w:szCs w:val="20"/>
              </w:rPr>
              <w:t>Klor Gazı</w:t>
            </w:r>
          </w:p>
        </w:tc>
        <w:tc>
          <w:tcPr>
            <w:tcW w:w="4394" w:type="dxa"/>
          </w:tcPr>
          <w:p w:rsidR="00147181" w:rsidRPr="00444695" w:rsidRDefault="00147181" w:rsidP="00C158A5">
            <w:pPr>
              <w:autoSpaceDE w:val="0"/>
              <w:autoSpaceDN w:val="0"/>
              <w:adjustRightInd w:val="0"/>
              <w:jc w:val="both"/>
              <w:rPr>
                <w:rFonts w:ascii="Times New Roman" w:hAnsi="Times New Roman" w:cs="Times New Roman"/>
                <w:sz w:val="20"/>
                <w:szCs w:val="20"/>
              </w:rPr>
            </w:pPr>
            <w:r w:rsidRPr="00444695">
              <w:rPr>
                <w:rFonts w:ascii="Times New Roman" w:hAnsi="Times New Roman" w:cs="Times New Roman"/>
                <w:sz w:val="20"/>
                <w:szCs w:val="20"/>
              </w:rPr>
              <w:t>-</w:t>
            </w:r>
            <w:r w:rsidR="00204E3C" w:rsidRPr="00444695">
              <w:rPr>
                <w:rFonts w:ascii="Times New Roman" w:hAnsi="Times New Roman" w:cs="Times New Roman"/>
                <w:sz w:val="20"/>
                <w:szCs w:val="20"/>
              </w:rPr>
              <w:t xml:space="preserve"> </w:t>
            </w:r>
            <w:r w:rsidRPr="00444695">
              <w:rPr>
                <w:rFonts w:ascii="Times New Roman" w:hAnsi="Times New Roman" w:cs="Times New Roman"/>
                <w:sz w:val="20"/>
                <w:szCs w:val="20"/>
              </w:rPr>
              <w:t>Klor tankları ve klor besleme sistemleri kapalı bir bina veya muhafaza içerisinde olmalıdır.</w:t>
            </w:r>
          </w:p>
          <w:p w:rsidR="00147181" w:rsidRPr="00444695" w:rsidRDefault="00147181" w:rsidP="00C158A5">
            <w:pPr>
              <w:autoSpaceDE w:val="0"/>
              <w:autoSpaceDN w:val="0"/>
              <w:adjustRightInd w:val="0"/>
              <w:jc w:val="both"/>
              <w:rPr>
                <w:rFonts w:ascii="Times New Roman" w:hAnsi="Times New Roman" w:cs="Times New Roman"/>
                <w:sz w:val="20"/>
                <w:szCs w:val="20"/>
              </w:rPr>
            </w:pPr>
          </w:p>
          <w:p w:rsidR="00147181" w:rsidRPr="00444695" w:rsidRDefault="00147181" w:rsidP="00C158A5">
            <w:pPr>
              <w:autoSpaceDE w:val="0"/>
              <w:autoSpaceDN w:val="0"/>
              <w:adjustRightInd w:val="0"/>
              <w:jc w:val="both"/>
              <w:rPr>
                <w:rFonts w:ascii="Times New Roman" w:hAnsi="Times New Roman" w:cs="Times New Roman"/>
                <w:sz w:val="20"/>
                <w:szCs w:val="20"/>
              </w:rPr>
            </w:pPr>
            <w:r w:rsidRPr="00444695">
              <w:rPr>
                <w:rFonts w:ascii="Times New Roman" w:hAnsi="Times New Roman" w:cs="Times New Roman"/>
                <w:sz w:val="20"/>
                <w:szCs w:val="20"/>
              </w:rPr>
              <w:t>- Klor tüp veya tanklarının bulunduğu ortam ısısı 18°den yüksek olmalı ve düşük sıcaklıkta depo ala</w:t>
            </w:r>
            <w:r w:rsidR="00585272">
              <w:rPr>
                <w:rFonts w:ascii="Times New Roman" w:hAnsi="Times New Roman" w:cs="Times New Roman"/>
                <w:sz w:val="20"/>
                <w:szCs w:val="20"/>
              </w:rPr>
              <w:t xml:space="preserve">nı kapatılıp ısıtılacak şekilde </w:t>
            </w:r>
            <w:r w:rsidR="007520F1" w:rsidRPr="00251CFE">
              <w:rPr>
                <w:rFonts w:ascii="Times New Roman" w:hAnsi="Times New Roman" w:cs="Times New Roman"/>
                <w:sz w:val="20"/>
                <w:szCs w:val="20"/>
              </w:rPr>
              <w:t>boyutlandırılmalıdır.</w:t>
            </w:r>
          </w:p>
          <w:p w:rsidR="00147181" w:rsidRPr="00444695" w:rsidRDefault="00147181" w:rsidP="00C158A5">
            <w:pPr>
              <w:autoSpaceDE w:val="0"/>
              <w:autoSpaceDN w:val="0"/>
              <w:adjustRightInd w:val="0"/>
              <w:jc w:val="both"/>
              <w:rPr>
                <w:rFonts w:ascii="Times New Roman" w:hAnsi="Times New Roman" w:cs="Times New Roman"/>
                <w:sz w:val="20"/>
                <w:szCs w:val="20"/>
              </w:rPr>
            </w:pPr>
          </w:p>
          <w:p w:rsidR="00147181" w:rsidRPr="00444695" w:rsidRDefault="00147181" w:rsidP="00C158A5">
            <w:pPr>
              <w:autoSpaceDE w:val="0"/>
              <w:autoSpaceDN w:val="0"/>
              <w:adjustRightInd w:val="0"/>
              <w:jc w:val="both"/>
              <w:rPr>
                <w:rFonts w:ascii="Times New Roman" w:hAnsi="Times New Roman" w:cs="Times New Roman"/>
                <w:sz w:val="20"/>
                <w:szCs w:val="20"/>
              </w:rPr>
            </w:pPr>
            <w:r w:rsidRPr="00444695">
              <w:rPr>
                <w:rFonts w:ascii="Times New Roman" w:hAnsi="Times New Roman" w:cs="Times New Roman"/>
                <w:sz w:val="20"/>
                <w:szCs w:val="20"/>
              </w:rPr>
              <w:t>- Klorlama ünitesinin tabanı taşkın suyunun girmesini önleyecek seviyede olmalıdır.</w:t>
            </w:r>
          </w:p>
          <w:p w:rsidR="00147181" w:rsidRPr="00444695" w:rsidRDefault="00147181" w:rsidP="00C158A5">
            <w:pPr>
              <w:autoSpaceDE w:val="0"/>
              <w:autoSpaceDN w:val="0"/>
              <w:adjustRightInd w:val="0"/>
              <w:jc w:val="both"/>
              <w:rPr>
                <w:rFonts w:ascii="Times New Roman" w:hAnsi="Times New Roman" w:cs="Times New Roman"/>
                <w:sz w:val="20"/>
                <w:szCs w:val="20"/>
              </w:rPr>
            </w:pPr>
          </w:p>
          <w:p w:rsidR="00147181" w:rsidRPr="00444695" w:rsidRDefault="00147181" w:rsidP="00C158A5">
            <w:pPr>
              <w:autoSpaceDE w:val="0"/>
              <w:autoSpaceDN w:val="0"/>
              <w:adjustRightInd w:val="0"/>
              <w:jc w:val="both"/>
              <w:rPr>
                <w:rFonts w:ascii="Times New Roman" w:hAnsi="Times New Roman" w:cs="Times New Roman"/>
                <w:sz w:val="20"/>
                <w:szCs w:val="20"/>
              </w:rPr>
            </w:pPr>
            <w:r w:rsidRPr="00444695">
              <w:rPr>
                <w:rFonts w:ascii="Times New Roman" w:hAnsi="Times New Roman" w:cs="Times New Roman"/>
                <w:sz w:val="20"/>
                <w:szCs w:val="20"/>
              </w:rPr>
              <w:t xml:space="preserve">- Klorinatör türünün seçimi debiye ve uygulama şekline bağlı olarak seçilmelidir. </w:t>
            </w:r>
          </w:p>
          <w:p w:rsidR="00147181" w:rsidRPr="00444695" w:rsidRDefault="00147181" w:rsidP="00C158A5">
            <w:pPr>
              <w:autoSpaceDE w:val="0"/>
              <w:autoSpaceDN w:val="0"/>
              <w:adjustRightInd w:val="0"/>
              <w:jc w:val="both"/>
              <w:rPr>
                <w:rFonts w:ascii="Times New Roman" w:hAnsi="Times New Roman" w:cs="Times New Roman"/>
                <w:sz w:val="20"/>
                <w:szCs w:val="20"/>
              </w:rPr>
            </w:pPr>
          </w:p>
          <w:p w:rsidR="00147181" w:rsidRPr="00444695" w:rsidRDefault="00147181" w:rsidP="00C158A5">
            <w:pPr>
              <w:autoSpaceDE w:val="0"/>
              <w:autoSpaceDN w:val="0"/>
              <w:adjustRightInd w:val="0"/>
              <w:jc w:val="both"/>
              <w:rPr>
                <w:rFonts w:ascii="Times New Roman" w:hAnsi="Times New Roman" w:cs="Times New Roman"/>
                <w:sz w:val="20"/>
                <w:szCs w:val="20"/>
              </w:rPr>
            </w:pPr>
            <w:r w:rsidRPr="00444695">
              <w:rPr>
                <w:rFonts w:ascii="Times New Roman" w:hAnsi="Times New Roman" w:cs="Times New Roman"/>
                <w:sz w:val="20"/>
                <w:szCs w:val="20"/>
              </w:rPr>
              <w:t xml:space="preserve">- Etkili bir dezenfeksiyon için klor çözeltisinin su içerisinde hızlı karışımı ve temas süresi önemlidir. </w:t>
            </w:r>
          </w:p>
          <w:p w:rsidR="00147181" w:rsidRPr="00444695" w:rsidRDefault="00147181" w:rsidP="00C158A5">
            <w:pPr>
              <w:autoSpaceDE w:val="0"/>
              <w:autoSpaceDN w:val="0"/>
              <w:adjustRightInd w:val="0"/>
              <w:jc w:val="both"/>
              <w:rPr>
                <w:rFonts w:ascii="Times New Roman" w:hAnsi="Times New Roman" w:cs="Times New Roman"/>
                <w:sz w:val="20"/>
                <w:szCs w:val="20"/>
              </w:rPr>
            </w:pPr>
          </w:p>
          <w:p w:rsidR="00147181" w:rsidRPr="00444695" w:rsidRDefault="00147181" w:rsidP="00C158A5">
            <w:pPr>
              <w:autoSpaceDE w:val="0"/>
              <w:autoSpaceDN w:val="0"/>
              <w:adjustRightInd w:val="0"/>
              <w:jc w:val="both"/>
              <w:rPr>
                <w:rFonts w:ascii="Times New Roman" w:hAnsi="Times New Roman" w:cs="Times New Roman"/>
                <w:sz w:val="20"/>
                <w:szCs w:val="20"/>
              </w:rPr>
            </w:pPr>
            <w:r w:rsidRPr="00444695">
              <w:rPr>
                <w:rFonts w:ascii="Times New Roman" w:hAnsi="Times New Roman" w:cs="Times New Roman"/>
                <w:sz w:val="20"/>
                <w:szCs w:val="20"/>
              </w:rPr>
              <w:t>- Ekipmanın tamamı klora dayanıklı boya ile veya lastik kaplamalı olmalıdır.</w:t>
            </w:r>
          </w:p>
          <w:p w:rsidR="00147181" w:rsidRPr="00444695" w:rsidRDefault="00147181" w:rsidP="00C158A5">
            <w:pPr>
              <w:jc w:val="both"/>
              <w:rPr>
                <w:rFonts w:ascii="Times New Roman" w:hAnsi="Times New Roman" w:cs="Times New Roman"/>
                <w:sz w:val="20"/>
                <w:szCs w:val="20"/>
              </w:rPr>
            </w:pPr>
          </w:p>
          <w:p w:rsidR="00147181" w:rsidRPr="00444695" w:rsidRDefault="00147181" w:rsidP="00C158A5">
            <w:pPr>
              <w:jc w:val="both"/>
              <w:rPr>
                <w:rFonts w:ascii="Times New Roman" w:hAnsi="Times New Roman" w:cs="Times New Roman"/>
                <w:sz w:val="20"/>
                <w:szCs w:val="20"/>
              </w:rPr>
            </w:pPr>
          </w:p>
        </w:tc>
        <w:tc>
          <w:tcPr>
            <w:tcW w:w="3686" w:type="dxa"/>
          </w:tcPr>
          <w:p w:rsidR="00147181" w:rsidRPr="00444695" w:rsidRDefault="00147181" w:rsidP="00C158A5">
            <w:pPr>
              <w:autoSpaceDE w:val="0"/>
              <w:autoSpaceDN w:val="0"/>
              <w:adjustRightInd w:val="0"/>
              <w:jc w:val="both"/>
              <w:rPr>
                <w:rFonts w:ascii="Times New Roman" w:hAnsi="Times New Roman" w:cs="Times New Roman"/>
                <w:sz w:val="20"/>
                <w:szCs w:val="20"/>
              </w:rPr>
            </w:pPr>
            <w:r w:rsidRPr="00444695">
              <w:rPr>
                <w:rFonts w:ascii="Times New Roman" w:hAnsi="Times New Roman" w:cs="Times New Roman"/>
                <w:sz w:val="20"/>
                <w:szCs w:val="20"/>
              </w:rPr>
              <w:t>- Klor odası birkaç aylık klor stokunun yapılabileceği ve klor tanklarının değişimine olanak verecek büyüklükte olmalıdır.</w:t>
            </w:r>
          </w:p>
          <w:p w:rsidR="00147181" w:rsidRPr="00444695" w:rsidRDefault="00147181" w:rsidP="00C158A5">
            <w:pPr>
              <w:autoSpaceDE w:val="0"/>
              <w:autoSpaceDN w:val="0"/>
              <w:adjustRightInd w:val="0"/>
              <w:jc w:val="both"/>
              <w:rPr>
                <w:rFonts w:ascii="Times New Roman" w:hAnsi="Times New Roman" w:cs="Times New Roman"/>
                <w:sz w:val="20"/>
                <w:szCs w:val="20"/>
              </w:rPr>
            </w:pPr>
          </w:p>
          <w:p w:rsidR="00147181" w:rsidRPr="00444695" w:rsidRDefault="00147181" w:rsidP="00C158A5">
            <w:pPr>
              <w:autoSpaceDE w:val="0"/>
              <w:autoSpaceDN w:val="0"/>
              <w:adjustRightInd w:val="0"/>
              <w:jc w:val="both"/>
              <w:rPr>
                <w:rFonts w:ascii="Times New Roman" w:hAnsi="Times New Roman" w:cs="Times New Roman"/>
                <w:sz w:val="20"/>
                <w:szCs w:val="20"/>
              </w:rPr>
            </w:pPr>
            <w:r w:rsidRPr="00444695">
              <w:rPr>
                <w:rFonts w:ascii="Times New Roman" w:hAnsi="Times New Roman" w:cs="Times New Roman"/>
                <w:sz w:val="20"/>
                <w:szCs w:val="20"/>
              </w:rPr>
              <w:t>- Klorlama ünitesinin bulunduğu depo ve oda dış etkilere karşı iyi yalıtılmış ve yeterince ışıklandırılmış olmalıdır.</w:t>
            </w:r>
          </w:p>
        </w:tc>
        <w:tc>
          <w:tcPr>
            <w:tcW w:w="4047" w:type="dxa"/>
          </w:tcPr>
          <w:p w:rsidR="00147181" w:rsidRPr="00444695" w:rsidRDefault="00147181" w:rsidP="00C158A5">
            <w:pPr>
              <w:autoSpaceDE w:val="0"/>
              <w:autoSpaceDN w:val="0"/>
              <w:adjustRightInd w:val="0"/>
              <w:jc w:val="both"/>
              <w:rPr>
                <w:rFonts w:ascii="Times New Roman" w:hAnsi="Times New Roman" w:cs="Times New Roman"/>
                <w:sz w:val="20"/>
                <w:szCs w:val="20"/>
              </w:rPr>
            </w:pPr>
            <w:r w:rsidRPr="00444695">
              <w:rPr>
                <w:rFonts w:ascii="Times New Roman" w:hAnsi="Times New Roman" w:cs="Times New Roman"/>
                <w:sz w:val="20"/>
                <w:szCs w:val="20"/>
              </w:rPr>
              <w:t>-</w:t>
            </w:r>
            <w:r w:rsidR="00204E3C" w:rsidRPr="00444695">
              <w:rPr>
                <w:rFonts w:ascii="Times New Roman" w:hAnsi="Times New Roman" w:cs="Times New Roman"/>
                <w:sz w:val="20"/>
                <w:szCs w:val="20"/>
              </w:rPr>
              <w:t xml:space="preserve"> </w:t>
            </w:r>
            <w:r w:rsidRPr="00444695">
              <w:rPr>
                <w:rFonts w:ascii="Times New Roman" w:hAnsi="Times New Roman" w:cs="Times New Roman"/>
                <w:sz w:val="20"/>
                <w:szCs w:val="20"/>
              </w:rPr>
              <w:t>Klor gazı boğucu ve yakıcı özelliği olan zehirli bir gaz olduğundan, klorlama ünitesinde çalışacak teknisyenlerin korunmasını sağlayacak gaz maskesi, koruyucu elbise, çizme, eldiven yeterli sayıda bulundurulmalıdır.</w:t>
            </w:r>
          </w:p>
          <w:p w:rsidR="00147181" w:rsidRPr="00444695" w:rsidRDefault="00147181" w:rsidP="00C158A5">
            <w:pPr>
              <w:autoSpaceDE w:val="0"/>
              <w:autoSpaceDN w:val="0"/>
              <w:adjustRightInd w:val="0"/>
              <w:jc w:val="both"/>
              <w:rPr>
                <w:rFonts w:ascii="Times New Roman" w:hAnsi="Times New Roman" w:cs="Times New Roman"/>
                <w:sz w:val="20"/>
                <w:szCs w:val="20"/>
              </w:rPr>
            </w:pPr>
          </w:p>
          <w:p w:rsidR="00147181" w:rsidRPr="00444695" w:rsidRDefault="00147181" w:rsidP="00C158A5">
            <w:pPr>
              <w:autoSpaceDE w:val="0"/>
              <w:autoSpaceDN w:val="0"/>
              <w:adjustRightInd w:val="0"/>
              <w:jc w:val="both"/>
              <w:rPr>
                <w:rFonts w:ascii="Times New Roman" w:hAnsi="Times New Roman" w:cs="Times New Roman"/>
                <w:sz w:val="20"/>
                <w:szCs w:val="20"/>
              </w:rPr>
            </w:pPr>
            <w:r w:rsidRPr="00444695">
              <w:rPr>
                <w:rFonts w:ascii="Times New Roman" w:hAnsi="Times New Roman" w:cs="Times New Roman"/>
                <w:sz w:val="20"/>
                <w:szCs w:val="20"/>
              </w:rPr>
              <w:t>- Klor gazı soluk y</w:t>
            </w:r>
            <w:r w:rsidR="007520F1">
              <w:rPr>
                <w:rFonts w:ascii="Times New Roman" w:hAnsi="Times New Roman" w:cs="Times New Roman"/>
                <w:sz w:val="20"/>
                <w:szCs w:val="20"/>
              </w:rPr>
              <w:t xml:space="preserve">eşil renktedir ve zemine çöker. Bu sebeple </w:t>
            </w:r>
            <w:r w:rsidRPr="00444695">
              <w:rPr>
                <w:rFonts w:ascii="Times New Roman" w:hAnsi="Times New Roman" w:cs="Times New Roman"/>
                <w:sz w:val="20"/>
                <w:szCs w:val="20"/>
              </w:rPr>
              <w:t>zemin</w:t>
            </w:r>
            <w:r w:rsidR="007520F1">
              <w:rPr>
                <w:rFonts w:ascii="Times New Roman" w:hAnsi="Times New Roman" w:cs="Times New Roman"/>
                <w:sz w:val="20"/>
                <w:szCs w:val="20"/>
              </w:rPr>
              <w:t>,</w:t>
            </w:r>
            <w:r w:rsidRPr="00444695">
              <w:rPr>
                <w:rFonts w:ascii="Times New Roman" w:hAnsi="Times New Roman" w:cs="Times New Roman"/>
                <w:sz w:val="20"/>
                <w:szCs w:val="20"/>
              </w:rPr>
              <w:t xml:space="preserve"> klor gazının görünmesini sağlayacak beyaz ve benzeri bir renkte olmalı ve klor kaçağını tespit etmek için dedektör bulunmalıdır.</w:t>
            </w:r>
          </w:p>
          <w:p w:rsidR="00147181" w:rsidRPr="00444695" w:rsidRDefault="00147181" w:rsidP="00C158A5">
            <w:pPr>
              <w:autoSpaceDE w:val="0"/>
              <w:autoSpaceDN w:val="0"/>
              <w:adjustRightInd w:val="0"/>
              <w:jc w:val="both"/>
              <w:rPr>
                <w:rFonts w:ascii="Times New Roman" w:hAnsi="Times New Roman" w:cs="Times New Roman"/>
                <w:sz w:val="20"/>
                <w:szCs w:val="20"/>
              </w:rPr>
            </w:pPr>
          </w:p>
          <w:p w:rsidR="00147181" w:rsidRPr="00444695" w:rsidRDefault="00147181" w:rsidP="00C158A5">
            <w:pPr>
              <w:autoSpaceDE w:val="0"/>
              <w:autoSpaceDN w:val="0"/>
              <w:adjustRightInd w:val="0"/>
              <w:jc w:val="both"/>
              <w:rPr>
                <w:rFonts w:ascii="Times New Roman" w:hAnsi="Times New Roman" w:cs="Times New Roman"/>
                <w:sz w:val="20"/>
                <w:szCs w:val="20"/>
              </w:rPr>
            </w:pPr>
            <w:r w:rsidRPr="00444695">
              <w:rPr>
                <w:rFonts w:ascii="Times New Roman" w:hAnsi="Times New Roman" w:cs="Times New Roman"/>
                <w:sz w:val="20"/>
                <w:szCs w:val="20"/>
              </w:rPr>
              <w:t>-</w:t>
            </w:r>
            <w:r w:rsidR="00204E3C" w:rsidRPr="00444695">
              <w:rPr>
                <w:rFonts w:ascii="Times New Roman" w:hAnsi="Times New Roman" w:cs="Times New Roman"/>
                <w:sz w:val="20"/>
                <w:szCs w:val="20"/>
              </w:rPr>
              <w:t xml:space="preserve"> </w:t>
            </w:r>
            <w:r w:rsidRPr="00444695">
              <w:rPr>
                <w:rFonts w:ascii="Times New Roman" w:hAnsi="Times New Roman" w:cs="Times New Roman"/>
                <w:sz w:val="20"/>
                <w:szCs w:val="20"/>
              </w:rPr>
              <w:t>Klor buhar temizleyici sistemi risk azaltmada diğer etkili bir yöntem olarak tercih edilebilir.</w:t>
            </w:r>
          </w:p>
          <w:p w:rsidR="00147181" w:rsidRPr="00444695" w:rsidRDefault="00147181" w:rsidP="00C158A5">
            <w:pPr>
              <w:autoSpaceDE w:val="0"/>
              <w:autoSpaceDN w:val="0"/>
              <w:adjustRightInd w:val="0"/>
              <w:jc w:val="both"/>
              <w:rPr>
                <w:rFonts w:ascii="Times New Roman" w:hAnsi="Times New Roman" w:cs="Times New Roman"/>
                <w:sz w:val="20"/>
                <w:szCs w:val="20"/>
              </w:rPr>
            </w:pPr>
          </w:p>
          <w:p w:rsidR="00147181" w:rsidRPr="00444695" w:rsidRDefault="00147181" w:rsidP="00C158A5">
            <w:pPr>
              <w:autoSpaceDE w:val="0"/>
              <w:autoSpaceDN w:val="0"/>
              <w:adjustRightInd w:val="0"/>
              <w:jc w:val="both"/>
              <w:rPr>
                <w:rFonts w:ascii="Times New Roman" w:hAnsi="Times New Roman" w:cs="Times New Roman"/>
                <w:sz w:val="20"/>
                <w:szCs w:val="20"/>
              </w:rPr>
            </w:pPr>
            <w:r w:rsidRPr="00444695">
              <w:rPr>
                <w:rFonts w:ascii="Times New Roman" w:hAnsi="Times New Roman" w:cs="Times New Roman"/>
                <w:sz w:val="20"/>
                <w:szCs w:val="20"/>
              </w:rPr>
              <w:t>-</w:t>
            </w:r>
            <w:r w:rsidR="00204E3C" w:rsidRPr="00444695">
              <w:rPr>
                <w:rFonts w:ascii="Times New Roman" w:hAnsi="Times New Roman" w:cs="Times New Roman"/>
                <w:sz w:val="20"/>
                <w:szCs w:val="20"/>
              </w:rPr>
              <w:t xml:space="preserve"> </w:t>
            </w:r>
            <w:r w:rsidRPr="00444695">
              <w:rPr>
                <w:rFonts w:ascii="Times New Roman" w:hAnsi="Times New Roman" w:cs="Times New Roman"/>
                <w:sz w:val="20"/>
                <w:szCs w:val="20"/>
              </w:rPr>
              <w:t>Klor tanklarının bulunduğu alanda uygun acil duş ve göz yıkama musluğu sistemi bulunmalıdır.</w:t>
            </w:r>
          </w:p>
          <w:p w:rsidR="00147181" w:rsidRPr="00444695" w:rsidRDefault="00147181" w:rsidP="00C158A5">
            <w:pPr>
              <w:autoSpaceDE w:val="0"/>
              <w:autoSpaceDN w:val="0"/>
              <w:adjustRightInd w:val="0"/>
              <w:jc w:val="both"/>
              <w:rPr>
                <w:rFonts w:ascii="Times New Roman" w:hAnsi="Times New Roman" w:cs="Times New Roman"/>
                <w:sz w:val="20"/>
                <w:szCs w:val="20"/>
              </w:rPr>
            </w:pPr>
          </w:p>
          <w:p w:rsidR="00147181" w:rsidRPr="00444695" w:rsidRDefault="00147181" w:rsidP="00C158A5">
            <w:pPr>
              <w:autoSpaceDE w:val="0"/>
              <w:autoSpaceDN w:val="0"/>
              <w:adjustRightInd w:val="0"/>
              <w:jc w:val="both"/>
              <w:rPr>
                <w:rFonts w:ascii="Times New Roman" w:hAnsi="Times New Roman" w:cs="Times New Roman"/>
                <w:sz w:val="20"/>
                <w:szCs w:val="20"/>
              </w:rPr>
            </w:pPr>
            <w:r w:rsidRPr="00444695">
              <w:rPr>
                <w:rFonts w:ascii="Times New Roman" w:hAnsi="Times New Roman" w:cs="Times New Roman"/>
                <w:sz w:val="20"/>
                <w:szCs w:val="20"/>
              </w:rPr>
              <w:t>- Depo ve cihaz odalarının kapı altları panjurlu yapılarak sürekli hava giriş çıkışı sağlanmalıdır.</w:t>
            </w:r>
          </w:p>
        </w:tc>
      </w:tr>
      <w:tr w:rsidR="00147181" w:rsidRPr="00444695" w:rsidTr="00E06466">
        <w:tc>
          <w:tcPr>
            <w:tcW w:w="2093" w:type="dxa"/>
          </w:tcPr>
          <w:p w:rsidR="00147181" w:rsidRPr="00444695" w:rsidRDefault="00147181" w:rsidP="00C158A5">
            <w:pPr>
              <w:rPr>
                <w:rFonts w:ascii="Times New Roman" w:hAnsi="Times New Roman" w:cs="Times New Roman"/>
                <w:b/>
                <w:sz w:val="20"/>
                <w:szCs w:val="20"/>
              </w:rPr>
            </w:pPr>
            <w:r w:rsidRPr="00444695">
              <w:rPr>
                <w:rFonts w:ascii="Times New Roman" w:hAnsi="Times New Roman" w:cs="Times New Roman"/>
                <w:b/>
                <w:sz w:val="20"/>
                <w:szCs w:val="20"/>
              </w:rPr>
              <w:t>Kalsiyum Hipoklorit (Ca(OCI)Cl)</w:t>
            </w:r>
          </w:p>
        </w:tc>
        <w:tc>
          <w:tcPr>
            <w:tcW w:w="4394" w:type="dxa"/>
          </w:tcPr>
          <w:p w:rsidR="009B35F7" w:rsidRPr="00444695" w:rsidRDefault="00147181" w:rsidP="00C158A5">
            <w:pPr>
              <w:jc w:val="both"/>
              <w:rPr>
                <w:rFonts w:ascii="Times New Roman" w:hAnsi="Times New Roman" w:cs="Times New Roman"/>
                <w:sz w:val="20"/>
                <w:szCs w:val="20"/>
              </w:rPr>
            </w:pPr>
            <w:r w:rsidRPr="00444695">
              <w:rPr>
                <w:rFonts w:ascii="Times New Roman" w:hAnsi="Times New Roman" w:cs="Times New Roman"/>
                <w:sz w:val="20"/>
                <w:szCs w:val="20"/>
              </w:rPr>
              <w:t>-</w:t>
            </w:r>
            <w:r w:rsidR="00204E3C" w:rsidRPr="00444695">
              <w:rPr>
                <w:rFonts w:ascii="Times New Roman" w:hAnsi="Times New Roman" w:cs="Times New Roman"/>
                <w:sz w:val="20"/>
                <w:szCs w:val="20"/>
              </w:rPr>
              <w:t xml:space="preserve"> </w:t>
            </w:r>
            <w:r w:rsidRPr="00444695">
              <w:rPr>
                <w:rFonts w:ascii="Times New Roman" w:hAnsi="Times New Roman" w:cs="Times New Roman"/>
                <w:sz w:val="20"/>
                <w:szCs w:val="20"/>
              </w:rPr>
              <w:t>Farklı kalitedeki sulara verilecek başlangıç dozları farklı olabildiğinden bakiye klor tespit edilip doz ayarlanmalıdır.</w:t>
            </w:r>
          </w:p>
        </w:tc>
        <w:tc>
          <w:tcPr>
            <w:tcW w:w="3686" w:type="dxa"/>
          </w:tcPr>
          <w:p w:rsidR="00147181" w:rsidRPr="00444695" w:rsidRDefault="00147181" w:rsidP="00C158A5">
            <w:pPr>
              <w:jc w:val="both"/>
              <w:rPr>
                <w:rFonts w:ascii="Times New Roman" w:hAnsi="Times New Roman" w:cs="Times New Roman"/>
                <w:sz w:val="20"/>
                <w:szCs w:val="20"/>
              </w:rPr>
            </w:pPr>
            <w:r w:rsidRPr="00444695">
              <w:rPr>
                <w:rFonts w:ascii="Times New Roman" w:hAnsi="Times New Roman" w:cs="Times New Roman"/>
                <w:sz w:val="20"/>
                <w:szCs w:val="20"/>
              </w:rPr>
              <w:t>-</w:t>
            </w:r>
            <w:r w:rsidR="00444695">
              <w:rPr>
                <w:rFonts w:ascii="Times New Roman" w:hAnsi="Times New Roman" w:cs="Times New Roman"/>
                <w:sz w:val="20"/>
                <w:szCs w:val="20"/>
              </w:rPr>
              <w:t xml:space="preserve"> </w:t>
            </w:r>
            <w:r w:rsidRPr="00444695">
              <w:rPr>
                <w:rFonts w:ascii="Times New Roman" w:hAnsi="Times New Roman" w:cs="Times New Roman"/>
                <w:sz w:val="20"/>
                <w:szCs w:val="20"/>
              </w:rPr>
              <w:t xml:space="preserve">Karanlık ve kuru yerlerde kapalı </w:t>
            </w:r>
            <w:r w:rsidR="001152CD" w:rsidRPr="00444695">
              <w:rPr>
                <w:rFonts w:ascii="Times New Roman" w:hAnsi="Times New Roman" w:cs="Times New Roman"/>
                <w:sz w:val="20"/>
                <w:szCs w:val="20"/>
              </w:rPr>
              <w:t>kaplarda</w:t>
            </w:r>
            <w:r w:rsidRPr="00444695">
              <w:rPr>
                <w:rFonts w:ascii="Times New Roman" w:hAnsi="Times New Roman" w:cs="Times New Roman"/>
                <w:sz w:val="20"/>
                <w:szCs w:val="20"/>
              </w:rPr>
              <w:t xml:space="preserve"> depolanmalıdır.</w:t>
            </w:r>
          </w:p>
          <w:p w:rsidR="00147181" w:rsidRPr="00444695" w:rsidRDefault="00147181" w:rsidP="00C158A5">
            <w:pPr>
              <w:jc w:val="both"/>
              <w:rPr>
                <w:rFonts w:ascii="Times New Roman" w:hAnsi="Times New Roman" w:cs="Times New Roman"/>
                <w:sz w:val="20"/>
                <w:szCs w:val="20"/>
              </w:rPr>
            </w:pPr>
          </w:p>
        </w:tc>
        <w:tc>
          <w:tcPr>
            <w:tcW w:w="4047" w:type="dxa"/>
          </w:tcPr>
          <w:p w:rsidR="00147181" w:rsidRPr="00444695" w:rsidRDefault="00147181" w:rsidP="00C158A5">
            <w:pPr>
              <w:jc w:val="both"/>
              <w:rPr>
                <w:rFonts w:ascii="Times New Roman" w:hAnsi="Times New Roman" w:cs="Times New Roman"/>
                <w:sz w:val="20"/>
                <w:szCs w:val="20"/>
              </w:rPr>
            </w:pPr>
            <w:r w:rsidRPr="00444695">
              <w:rPr>
                <w:rFonts w:ascii="Times New Roman" w:hAnsi="Times New Roman" w:cs="Times New Roman"/>
                <w:sz w:val="20"/>
                <w:szCs w:val="20"/>
              </w:rPr>
              <w:t>-</w:t>
            </w:r>
            <w:r w:rsidR="00204E3C" w:rsidRPr="00444695">
              <w:rPr>
                <w:rFonts w:ascii="Times New Roman" w:hAnsi="Times New Roman" w:cs="Times New Roman"/>
                <w:sz w:val="20"/>
                <w:szCs w:val="20"/>
              </w:rPr>
              <w:t xml:space="preserve"> </w:t>
            </w:r>
            <w:r w:rsidRPr="00444695">
              <w:rPr>
                <w:rFonts w:ascii="Times New Roman" w:hAnsi="Times New Roman" w:cs="Times New Roman"/>
                <w:sz w:val="20"/>
                <w:szCs w:val="20"/>
              </w:rPr>
              <w:t>Yapılacak işlemlerde kişisel koruyucular kullanılmalıdır.</w:t>
            </w:r>
          </w:p>
        </w:tc>
      </w:tr>
      <w:tr w:rsidR="00147181" w:rsidRPr="00444695" w:rsidTr="00E06466">
        <w:tc>
          <w:tcPr>
            <w:tcW w:w="2093" w:type="dxa"/>
          </w:tcPr>
          <w:p w:rsidR="00147181" w:rsidRPr="00444695" w:rsidRDefault="00147181" w:rsidP="00C158A5">
            <w:pPr>
              <w:rPr>
                <w:rFonts w:ascii="Times New Roman" w:hAnsi="Times New Roman" w:cs="Times New Roman"/>
                <w:b/>
                <w:sz w:val="20"/>
                <w:szCs w:val="20"/>
              </w:rPr>
            </w:pPr>
            <w:r w:rsidRPr="00444695">
              <w:rPr>
                <w:rFonts w:ascii="Times New Roman" w:hAnsi="Times New Roman" w:cs="Times New Roman"/>
                <w:b/>
                <w:sz w:val="20"/>
                <w:szCs w:val="20"/>
              </w:rPr>
              <w:t>Sodyum Hipoklorit (NaOCI)</w:t>
            </w:r>
          </w:p>
        </w:tc>
        <w:tc>
          <w:tcPr>
            <w:tcW w:w="4394" w:type="dxa"/>
          </w:tcPr>
          <w:p w:rsidR="00147181" w:rsidRPr="00444695" w:rsidRDefault="00147181" w:rsidP="00C158A5">
            <w:pPr>
              <w:jc w:val="both"/>
              <w:rPr>
                <w:rFonts w:ascii="Times New Roman" w:hAnsi="Times New Roman" w:cs="Times New Roman"/>
                <w:sz w:val="20"/>
                <w:szCs w:val="20"/>
              </w:rPr>
            </w:pPr>
            <w:r w:rsidRPr="00444695">
              <w:rPr>
                <w:rFonts w:ascii="Times New Roman" w:hAnsi="Times New Roman" w:cs="Times New Roman"/>
                <w:sz w:val="20"/>
                <w:szCs w:val="20"/>
              </w:rPr>
              <w:t>-</w:t>
            </w:r>
            <w:r w:rsidR="00204E3C" w:rsidRPr="00444695">
              <w:rPr>
                <w:rFonts w:ascii="Times New Roman" w:hAnsi="Times New Roman" w:cs="Times New Roman"/>
                <w:sz w:val="20"/>
                <w:szCs w:val="20"/>
              </w:rPr>
              <w:t xml:space="preserve"> </w:t>
            </w:r>
            <w:r w:rsidRPr="00444695">
              <w:rPr>
                <w:rFonts w:ascii="Times New Roman" w:hAnsi="Times New Roman" w:cs="Times New Roman"/>
                <w:sz w:val="20"/>
                <w:szCs w:val="20"/>
              </w:rPr>
              <w:t>Dozaj pompaları kullanılarak hipoklorit istenilen miktarda ve düzenli olarak verilebilmesi sağlanır.</w:t>
            </w:r>
          </w:p>
          <w:p w:rsidR="00147181" w:rsidRPr="00444695" w:rsidRDefault="00147181" w:rsidP="00C158A5">
            <w:pPr>
              <w:jc w:val="both"/>
              <w:rPr>
                <w:rFonts w:ascii="Times New Roman" w:hAnsi="Times New Roman" w:cs="Times New Roman"/>
                <w:sz w:val="20"/>
                <w:szCs w:val="20"/>
              </w:rPr>
            </w:pPr>
          </w:p>
          <w:p w:rsidR="00147181" w:rsidRPr="00444695" w:rsidRDefault="00147181" w:rsidP="00C158A5">
            <w:pPr>
              <w:jc w:val="both"/>
              <w:rPr>
                <w:rFonts w:ascii="Times New Roman" w:hAnsi="Times New Roman" w:cs="Times New Roman"/>
                <w:sz w:val="20"/>
                <w:szCs w:val="20"/>
              </w:rPr>
            </w:pPr>
            <w:r w:rsidRPr="00444695">
              <w:rPr>
                <w:rFonts w:ascii="Times New Roman" w:hAnsi="Times New Roman" w:cs="Times New Roman"/>
                <w:sz w:val="20"/>
                <w:szCs w:val="20"/>
              </w:rPr>
              <w:t>-</w:t>
            </w:r>
            <w:r w:rsidR="00204E3C" w:rsidRPr="00444695">
              <w:rPr>
                <w:rFonts w:ascii="Times New Roman" w:hAnsi="Times New Roman" w:cs="Times New Roman"/>
                <w:sz w:val="20"/>
                <w:szCs w:val="20"/>
              </w:rPr>
              <w:t xml:space="preserve"> </w:t>
            </w:r>
            <w:r w:rsidRPr="00444695">
              <w:rPr>
                <w:rFonts w:ascii="Times New Roman" w:hAnsi="Times New Roman" w:cs="Times New Roman"/>
                <w:sz w:val="20"/>
                <w:szCs w:val="20"/>
              </w:rPr>
              <w:t>Küçük tesislerde suya ayarlı halde damla damla da verilebilir.</w:t>
            </w:r>
          </w:p>
        </w:tc>
        <w:tc>
          <w:tcPr>
            <w:tcW w:w="3686" w:type="dxa"/>
          </w:tcPr>
          <w:p w:rsidR="00147181" w:rsidRPr="00444695" w:rsidRDefault="00147181" w:rsidP="00C158A5">
            <w:pPr>
              <w:jc w:val="both"/>
              <w:rPr>
                <w:rFonts w:ascii="Times New Roman" w:hAnsi="Times New Roman" w:cs="Times New Roman"/>
                <w:sz w:val="20"/>
                <w:szCs w:val="20"/>
              </w:rPr>
            </w:pPr>
            <w:r w:rsidRPr="00444695">
              <w:rPr>
                <w:rFonts w:ascii="Times New Roman" w:hAnsi="Times New Roman" w:cs="Times New Roman"/>
                <w:sz w:val="20"/>
                <w:szCs w:val="20"/>
              </w:rPr>
              <w:t>-</w:t>
            </w:r>
            <w:r w:rsidR="00204E3C" w:rsidRPr="00444695">
              <w:rPr>
                <w:rFonts w:ascii="Times New Roman" w:hAnsi="Times New Roman" w:cs="Times New Roman"/>
                <w:sz w:val="20"/>
                <w:szCs w:val="20"/>
              </w:rPr>
              <w:t xml:space="preserve"> </w:t>
            </w:r>
            <w:r w:rsidRPr="00444695">
              <w:rPr>
                <w:rFonts w:ascii="Times New Roman" w:hAnsi="Times New Roman" w:cs="Times New Roman"/>
                <w:sz w:val="20"/>
                <w:szCs w:val="20"/>
              </w:rPr>
              <w:t>Sıvı klorun uzun süre depolanması uygun değildir. Uzun süre depolanmada klor miktarında azalmalar meydana geleceği gibi dezenfeksiyon gücü de kaybolabilir.</w:t>
            </w:r>
          </w:p>
          <w:p w:rsidR="00147181" w:rsidRPr="00444695" w:rsidRDefault="00147181" w:rsidP="00C158A5">
            <w:pPr>
              <w:jc w:val="both"/>
              <w:rPr>
                <w:rFonts w:ascii="Times New Roman" w:hAnsi="Times New Roman" w:cs="Times New Roman"/>
                <w:sz w:val="20"/>
                <w:szCs w:val="20"/>
              </w:rPr>
            </w:pPr>
          </w:p>
          <w:p w:rsidR="00147181" w:rsidRPr="00444695" w:rsidRDefault="00147181" w:rsidP="00C158A5">
            <w:pPr>
              <w:jc w:val="both"/>
              <w:rPr>
                <w:rFonts w:ascii="Times New Roman" w:hAnsi="Times New Roman" w:cs="Times New Roman"/>
                <w:sz w:val="20"/>
                <w:szCs w:val="20"/>
              </w:rPr>
            </w:pPr>
            <w:r w:rsidRPr="00444695">
              <w:rPr>
                <w:rFonts w:ascii="Times New Roman" w:hAnsi="Times New Roman" w:cs="Times New Roman"/>
                <w:sz w:val="20"/>
                <w:szCs w:val="20"/>
              </w:rPr>
              <w:t>-</w:t>
            </w:r>
            <w:r w:rsidR="00204E3C" w:rsidRPr="00444695">
              <w:rPr>
                <w:rFonts w:ascii="Times New Roman" w:hAnsi="Times New Roman" w:cs="Times New Roman"/>
                <w:sz w:val="20"/>
                <w:szCs w:val="20"/>
              </w:rPr>
              <w:t xml:space="preserve"> </w:t>
            </w:r>
            <w:r w:rsidRPr="00444695">
              <w:rPr>
                <w:rFonts w:ascii="Times New Roman" w:hAnsi="Times New Roman" w:cs="Times New Roman"/>
                <w:sz w:val="20"/>
                <w:szCs w:val="20"/>
              </w:rPr>
              <w:t>Klor miktarında azalmaları ortadan kaldırmak için, hipokloriti mahallinde üreten sistemler (Sodyum Hipoklorit Jeneratörü) tercih edilebilir.</w:t>
            </w:r>
          </w:p>
          <w:p w:rsidR="00147181" w:rsidRPr="00444695" w:rsidRDefault="00147181" w:rsidP="00C158A5">
            <w:pPr>
              <w:jc w:val="both"/>
              <w:rPr>
                <w:rFonts w:ascii="Times New Roman" w:hAnsi="Times New Roman" w:cs="Times New Roman"/>
                <w:sz w:val="20"/>
                <w:szCs w:val="20"/>
              </w:rPr>
            </w:pPr>
            <w:r w:rsidRPr="00444695">
              <w:rPr>
                <w:rFonts w:ascii="Times New Roman" w:hAnsi="Times New Roman" w:cs="Times New Roman"/>
                <w:sz w:val="20"/>
                <w:szCs w:val="20"/>
              </w:rPr>
              <w:t>-</w:t>
            </w:r>
            <w:r w:rsidR="00204E3C" w:rsidRPr="00444695">
              <w:rPr>
                <w:rFonts w:ascii="Times New Roman" w:hAnsi="Times New Roman" w:cs="Times New Roman"/>
                <w:sz w:val="20"/>
                <w:szCs w:val="20"/>
              </w:rPr>
              <w:t xml:space="preserve"> </w:t>
            </w:r>
            <w:r w:rsidRPr="00444695">
              <w:rPr>
                <w:rFonts w:ascii="Times New Roman" w:hAnsi="Times New Roman" w:cs="Times New Roman"/>
                <w:sz w:val="20"/>
                <w:szCs w:val="20"/>
              </w:rPr>
              <w:t>HDPE veya PVC kaplı GRP den imal edilmiş tanklarda depolanır.</w:t>
            </w:r>
          </w:p>
        </w:tc>
        <w:tc>
          <w:tcPr>
            <w:tcW w:w="4047" w:type="dxa"/>
          </w:tcPr>
          <w:p w:rsidR="00147181" w:rsidRPr="00444695" w:rsidRDefault="00147181" w:rsidP="00C158A5">
            <w:pPr>
              <w:rPr>
                <w:rFonts w:ascii="Times New Roman" w:hAnsi="Times New Roman" w:cs="Times New Roman"/>
                <w:sz w:val="20"/>
                <w:szCs w:val="20"/>
              </w:rPr>
            </w:pPr>
          </w:p>
        </w:tc>
      </w:tr>
      <w:tr w:rsidR="00147181" w:rsidRPr="00444695" w:rsidTr="00E06466">
        <w:tc>
          <w:tcPr>
            <w:tcW w:w="2093" w:type="dxa"/>
          </w:tcPr>
          <w:p w:rsidR="00147181" w:rsidRPr="00444695" w:rsidRDefault="00147181" w:rsidP="00C158A5">
            <w:pPr>
              <w:rPr>
                <w:rFonts w:ascii="Times New Roman" w:hAnsi="Times New Roman" w:cs="Times New Roman"/>
                <w:b/>
                <w:sz w:val="20"/>
                <w:szCs w:val="20"/>
              </w:rPr>
            </w:pPr>
            <w:r w:rsidRPr="00444695">
              <w:rPr>
                <w:rFonts w:ascii="Times New Roman" w:hAnsi="Times New Roman" w:cs="Times New Roman"/>
                <w:b/>
                <w:sz w:val="20"/>
                <w:szCs w:val="20"/>
              </w:rPr>
              <w:lastRenderedPageBreak/>
              <w:t>Klor dioksit (CIO</w:t>
            </w:r>
            <w:r w:rsidRPr="00444695">
              <w:rPr>
                <w:rFonts w:ascii="Times New Roman" w:hAnsi="Times New Roman" w:cs="Times New Roman"/>
                <w:b/>
                <w:sz w:val="20"/>
                <w:szCs w:val="20"/>
                <w:vertAlign w:val="subscript"/>
              </w:rPr>
              <w:t>2</w:t>
            </w:r>
            <w:r w:rsidRPr="00444695">
              <w:rPr>
                <w:rFonts w:ascii="Times New Roman" w:hAnsi="Times New Roman" w:cs="Times New Roman"/>
                <w:b/>
                <w:sz w:val="20"/>
                <w:szCs w:val="20"/>
              </w:rPr>
              <w:t>)</w:t>
            </w:r>
          </w:p>
        </w:tc>
        <w:tc>
          <w:tcPr>
            <w:tcW w:w="4394" w:type="dxa"/>
          </w:tcPr>
          <w:p w:rsidR="00147181" w:rsidRPr="00444695" w:rsidRDefault="00147181" w:rsidP="00C158A5">
            <w:pPr>
              <w:jc w:val="both"/>
              <w:rPr>
                <w:rFonts w:ascii="Times New Roman" w:hAnsi="Times New Roman" w:cs="Times New Roman"/>
                <w:sz w:val="20"/>
                <w:szCs w:val="20"/>
              </w:rPr>
            </w:pPr>
            <w:r w:rsidRPr="00444695">
              <w:rPr>
                <w:rFonts w:ascii="Times New Roman" w:hAnsi="Times New Roman" w:cs="Times New Roman"/>
                <w:sz w:val="20"/>
                <w:szCs w:val="20"/>
              </w:rPr>
              <w:t xml:space="preserve">- Kontrolün daha kolay ve güvenilir olması sebebiyle tam otomatik klor dozlama sistemleri tercih edilmelidir. </w:t>
            </w:r>
          </w:p>
          <w:p w:rsidR="00147181" w:rsidRPr="00444695" w:rsidRDefault="00147181" w:rsidP="00C158A5">
            <w:pPr>
              <w:jc w:val="both"/>
              <w:rPr>
                <w:rFonts w:ascii="Times New Roman" w:hAnsi="Times New Roman" w:cs="Times New Roman"/>
                <w:sz w:val="20"/>
                <w:szCs w:val="20"/>
              </w:rPr>
            </w:pPr>
          </w:p>
          <w:p w:rsidR="00147181" w:rsidRPr="00444695" w:rsidRDefault="00147181" w:rsidP="00C158A5">
            <w:pPr>
              <w:jc w:val="both"/>
              <w:rPr>
                <w:rFonts w:ascii="Times New Roman" w:hAnsi="Times New Roman" w:cs="Times New Roman"/>
                <w:sz w:val="20"/>
                <w:szCs w:val="20"/>
              </w:rPr>
            </w:pPr>
            <w:r w:rsidRPr="00444695">
              <w:rPr>
                <w:rFonts w:ascii="Times New Roman" w:hAnsi="Times New Roman" w:cs="Times New Roman"/>
                <w:sz w:val="20"/>
                <w:szCs w:val="20"/>
              </w:rPr>
              <w:t>- Klor dioksit jeneratöründe verim % 95 ve üzerinde olmalıdır. Serbest klor miktarı % 3’den fazla olmalıdır.</w:t>
            </w:r>
          </w:p>
          <w:p w:rsidR="00147181" w:rsidRPr="00444695" w:rsidRDefault="00147181" w:rsidP="00C158A5">
            <w:pPr>
              <w:jc w:val="both"/>
              <w:rPr>
                <w:rFonts w:ascii="Times New Roman" w:hAnsi="Times New Roman" w:cs="Times New Roman"/>
                <w:sz w:val="20"/>
                <w:szCs w:val="20"/>
              </w:rPr>
            </w:pPr>
          </w:p>
          <w:p w:rsidR="00147181" w:rsidRPr="00444695" w:rsidRDefault="00147181" w:rsidP="00C158A5">
            <w:pPr>
              <w:jc w:val="both"/>
              <w:rPr>
                <w:rFonts w:ascii="Times New Roman" w:hAnsi="Times New Roman" w:cs="Times New Roman"/>
                <w:sz w:val="20"/>
                <w:szCs w:val="20"/>
              </w:rPr>
            </w:pPr>
            <w:r w:rsidRPr="00444695">
              <w:rPr>
                <w:rFonts w:ascii="Times New Roman" w:hAnsi="Times New Roman" w:cs="Times New Roman"/>
                <w:sz w:val="20"/>
                <w:szCs w:val="20"/>
              </w:rPr>
              <w:t>-</w:t>
            </w:r>
            <w:r w:rsidR="00204E3C" w:rsidRPr="00444695">
              <w:rPr>
                <w:rFonts w:ascii="Times New Roman" w:hAnsi="Times New Roman" w:cs="Times New Roman"/>
                <w:sz w:val="20"/>
                <w:szCs w:val="20"/>
              </w:rPr>
              <w:t xml:space="preserve"> </w:t>
            </w:r>
            <w:r w:rsidRPr="00444695">
              <w:rPr>
                <w:rFonts w:ascii="Times New Roman" w:hAnsi="Times New Roman" w:cs="Times New Roman"/>
                <w:sz w:val="20"/>
                <w:szCs w:val="20"/>
              </w:rPr>
              <w:t>15-20 dakika temas süresi sonunda 0,05 mg/L klor dioksit kalıntısı analiz edilebilmelidir. Böylece organizmaların etkisiz hale getirilmesi için gerekli dozda dezenfektan kullanıldığı belirlenir.</w:t>
            </w:r>
          </w:p>
          <w:p w:rsidR="00147181" w:rsidRPr="00444695" w:rsidRDefault="00147181" w:rsidP="00C158A5">
            <w:pPr>
              <w:rPr>
                <w:rFonts w:ascii="Times New Roman" w:hAnsi="Times New Roman" w:cs="Times New Roman"/>
                <w:sz w:val="20"/>
                <w:szCs w:val="20"/>
              </w:rPr>
            </w:pPr>
          </w:p>
          <w:p w:rsidR="00147181" w:rsidRPr="00444695" w:rsidRDefault="00147181" w:rsidP="00C158A5">
            <w:pPr>
              <w:jc w:val="both"/>
              <w:rPr>
                <w:rFonts w:ascii="Times New Roman" w:hAnsi="Times New Roman" w:cs="Times New Roman"/>
                <w:sz w:val="20"/>
                <w:szCs w:val="20"/>
              </w:rPr>
            </w:pPr>
            <w:r w:rsidRPr="00444695">
              <w:rPr>
                <w:rFonts w:ascii="Times New Roman" w:hAnsi="Times New Roman" w:cs="Times New Roman"/>
                <w:sz w:val="20"/>
                <w:szCs w:val="20"/>
              </w:rPr>
              <w:t>- Klorat v</w:t>
            </w:r>
            <w:r w:rsidR="00204E3C" w:rsidRPr="00444695">
              <w:rPr>
                <w:rFonts w:ascii="Times New Roman" w:hAnsi="Times New Roman" w:cs="Times New Roman"/>
                <w:sz w:val="20"/>
                <w:szCs w:val="20"/>
              </w:rPr>
              <w:t>e klorit konsantrasyonlarının 0,</w:t>
            </w:r>
            <w:r w:rsidRPr="00444695">
              <w:rPr>
                <w:rFonts w:ascii="Times New Roman" w:hAnsi="Times New Roman" w:cs="Times New Roman"/>
                <w:sz w:val="20"/>
                <w:szCs w:val="20"/>
              </w:rPr>
              <w:t>5 mg/L geçmemesi ve bu sebeple uygulanabilecek ClO</w:t>
            </w:r>
            <w:r w:rsidRPr="00444695">
              <w:rPr>
                <w:rFonts w:ascii="Times New Roman" w:hAnsi="Times New Roman" w:cs="Times New Roman"/>
                <w:sz w:val="20"/>
                <w:szCs w:val="20"/>
                <w:vertAlign w:val="subscript"/>
              </w:rPr>
              <w:t>2</w:t>
            </w:r>
            <w:r w:rsidRPr="00444695">
              <w:rPr>
                <w:rFonts w:ascii="Times New Roman" w:hAnsi="Times New Roman" w:cs="Times New Roman"/>
                <w:sz w:val="20"/>
                <w:szCs w:val="20"/>
              </w:rPr>
              <w:t xml:space="preserve"> konsantrasyonun 0,75 mg/L ve daha düşük olması gerekmektedir.</w:t>
            </w:r>
          </w:p>
        </w:tc>
        <w:tc>
          <w:tcPr>
            <w:tcW w:w="3686" w:type="dxa"/>
          </w:tcPr>
          <w:p w:rsidR="00147181" w:rsidRPr="00444695" w:rsidRDefault="00147181" w:rsidP="00C158A5">
            <w:pPr>
              <w:jc w:val="both"/>
              <w:rPr>
                <w:rFonts w:ascii="Times New Roman" w:hAnsi="Times New Roman" w:cs="Times New Roman"/>
                <w:sz w:val="20"/>
                <w:szCs w:val="20"/>
              </w:rPr>
            </w:pPr>
            <w:r w:rsidRPr="00444695">
              <w:rPr>
                <w:rFonts w:ascii="Times New Roman" w:hAnsi="Times New Roman" w:cs="Times New Roman"/>
                <w:sz w:val="20"/>
                <w:szCs w:val="20"/>
              </w:rPr>
              <w:t>-Uzun süre depolamaya uygun değildir.</w:t>
            </w:r>
          </w:p>
        </w:tc>
        <w:tc>
          <w:tcPr>
            <w:tcW w:w="4047" w:type="dxa"/>
          </w:tcPr>
          <w:p w:rsidR="00147181" w:rsidRPr="00444695" w:rsidRDefault="00147181" w:rsidP="00C158A5">
            <w:pPr>
              <w:jc w:val="both"/>
              <w:rPr>
                <w:rFonts w:ascii="Times New Roman" w:hAnsi="Times New Roman" w:cs="Times New Roman"/>
                <w:sz w:val="20"/>
                <w:szCs w:val="20"/>
              </w:rPr>
            </w:pPr>
            <w:r w:rsidRPr="00444695">
              <w:rPr>
                <w:rFonts w:ascii="Times New Roman" w:hAnsi="Times New Roman" w:cs="Times New Roman"/>
                <w:sz w:val="20"/>
                <w:szCs w:val="20"/>
              </w:rPr>
              <w:t>-</w:t>
            </w:r>
            <w:r w:rsidR="00204E3C" w:rsidRPr="00444695">
              <w:rPr>
                <w:rFonts w:ascii="Times New Roman" w:hAnsi="Times New Roman" w:cs="Times New Roman"/>
                <w:sz w:val="20"/>
                <w:szCs w:val="20"/>
              </w:rPr>
              <w:t xml:space="preserve"> </w:t>
            </w:r>
            <w:r w:rsidRPr="00444695">
              <w:rPr>
                <w:rFonts w:ascii="Times New Roman" w:hAnsi="Times New Roman" w:cs="Times New Roman"/>
                <w:sz w:val="20"/>
                <w:szCs w:val="20"/>
              </w:rPr>
              <w:t xml:space="preserve">Klor dioksit solunduğunda oldukça toksik, solunum sistemi, gözler ve deriyi rahatsız edicidir. </w:t>
            </w:r>
          </w:p>
          <w:p w:rsidR="00147181" w:rsidRPr="00444695" w:rsidRDefault="00147181" w:rsidP="00C158A5">
            <w:pPr>
              <w:jc w:val="both"/>
              <w:rPr>
                <w:rFonts w:ascii="Times New Roman" w:hAnsi="Times New Roman" w:cs="Times New Roman"/>
                <w:sz w:val="20"/>
                <w:szCs w:val="20"/>
              </w:rPr>
            </w:pPr>
            <w:r w:rsidRPr="00444695">
              <w:rPr>
                <w:rFonts w:ascii="Times New Roman" w:hAnsi="Times New Roman" w:cs="Times New Roman"/>
                <w:sz w:val="20"/>
                <w:szCs w:val="20"/>
              </w:rPr>
              <w:t>-</w:t>
            </w:r>
            <w:r w:rsidR="00204E3C" w:rsidRPr="00444695">
              <w:rPr>
                <w:rFonts w:ascii="Times New Roman" w:hAnsi="Times New Roman" w:cs="Times New Roman"/>
                <w:sz w:val="20"/>
                <w:szCs w:val="20"/>
              </w:rPr>
              <w:t xml:space="preserve"> </w:t>
            </w:r>
            <w:r w:rsidRPr="00444695">
              <w:rPr>
                <w:rFonts w:ascii="Times New Roman" w:hAnsi="Times New Roman" w:cs="Times New Roman"/>
                <w:sz w:val="20"/>
                <w:szCs w:val="20"/>
              </w:rPr>
              <w:t>Havada hacimsel oranı % 10 ve üzerine çıktığında patlama ve yangın oluşturabilir.</w:t>
            </w:r>
          </w:p>
        </w:tc>
      </w:tr>
      <w:tr w:rsidR="00147181" w:rsidRPr="00444695" w:rsidTr="00E06466">
        <w:tc>
          <w:tcPr>
            <w:tcW w:w="2093" w:type="dxa"/>
          </w:tcPr>
          <w:p w:rsidR="00147181" w:rsidRPr="00444695" w:rsidRDefault="00147181" w:rsidP="00C158A5">
            <w:pPr>
              <w:rPr>
                <w:rFonts w:ascii="Times New Roman" w:hAnsi="Times New Roman" w:cs="Times New Roman"/>
                <w:b/>
                <w:sz w:val="20"/>
                <w:szCs w:val="20"/>
              </w:rPr>
            </w:pPr>
            <w:r w:rsidRPr="00444695">
              <w:rPr>
                <w:rFonts w:ascii="Times New Roman" w:hAnsi="Times New Roman" w:cs="Times New Roman"/>
                <w:b/>
                <w:sz w:val="20"/>
                <w:szCs w:val="20"/>
              </w:rPr>
              <w:t>Ozon</w:t>
            </w:r>
          </w:p>
        </w:tc>
        <w:tc>
          <w:tcPr>
            <w:tcW w:w="4394" w:type="dxa"/>
          </w:tcPr>
          <w:p w:rsidR="00147181" w:rsidRPr="00444695" w:rsidRDefault="00147181" w:rsidP="00C158A5">
            <w:pPr>
              <w:jc w:val="both"/>
              <w:rPr>
                <w:rFonts w:ascii="Times New Roman" w:hAnsi="Times New Roman" w:cs="Times New Roman"/>
                <w:sz w:val="20"/>
                <w:szCs w:val="20"/>
              </w:rPr>
            </w:pPr>
            <w:r w:rsidRPr="00444695">
              <w:rPr>
                <w:rFonts w:ascii="Times New Roman" w:hAnsi="Times New Roman" w:cs="Times New Roman"/>
                <w:sz w:val="20"/>
                <w:szCs w:val="20"/>
              </w:rPr>
              <w:t>-</w:t>
            </w:r>
            <w:r w:rsidR="00204E3C" w:rsidRPr="00444695">
              <w:rPr>
                <w:rFonts w:ascii="Times New Roman" w:hAnsi="Times New Roman" w:cs="Times New Roman"/>
                <w:sz w:val="20"/>
                <w:szCs w:val="20"/>
              </w:rPr>
              <w:t xml:space="preserve"> </w:t>
            </w:r>
            <w:r w:rsidRPr="00444695">
              <w:rPr>
                <w:rFonts w:ascii="Times New Roman" w:hAnsi="Times New Roman" w:cs="Times New Roman"/>
                <w:sz w:val="20"/>
                <w:szCs w:val="20"/>
              </w:rPr>
              <w:t>Yaygın olarak kullanılan yönteme göre ozon üretim ünitesi (1) besleme gazının hazırlanması, (2) ozon jeneratörü, (3) ozon temas tankı ve çözünmesi ve (4) artık ozon gazın bertaraf ünitesinden oluşmaktadır.</w:t>
            </w:r>
          </w:p>
          <w:p w:rsidR="00147181" w:rsidRPr="00444695" w:rsidRDefault="00147181" w:rsidP="00C158A5">
            <w:pPr>
              <w:jc w:val="both"/>
              <w:rPr>
                <w:rFonts w:ascii="Times New Roman" w:hAnsi="Times New Roman" w:cs="Times New Roman"/>
                <w:b/>
                <w:sz w:val="20"/>
                <w:szCs w:val="20"/>
              </w:rPr>
            </w:pPr>
          </w:p>
          <w:p w:rsidR="00147181" w:rsidRPr="00444695" w:rsidRDefault="00147181" w:rsidP="00C158A5">
            <w:pPr>
              <w:jc w:val="both"/>
              <w:rPr>
                <w:rFonts w:ascii="Times New Roman" w:hAnsi="Times New Roman" w:cs="Times New Roman"/>
                <w:sz w:val="20"/>
                <w:szCs w:val="20"/>
              </w:rPr>
            </w:pPr>
          </w:p>
        </w:tc>
        <w:tc>
          <w:tcPr>
            <w:tcW w:w="3686" w:type="dxa"/>
          </w:tcPr>
          <w:p w:rsidR="00147181" w:rsidRPr="00444695" w:rsidRDefault="00147181" w:rsidP="00C158A5">
            <w:pPr>
              <w:jc w:val="both"/>
              <w:rPr>
                <w:rFonts w:ascii="Times New Roman" w:hAnsi="Times New Roman" w:cs="Times New Roman"/>
                <w:sz w:val="20"/>
                <w:szCs w:val="20"/>
              </w:rPr>
            </w:pPr>
            <w:r w:rsidRPr="00444695">
              <w:rPr>
                <w:rFonts w:ascii="Times New Roman" w:hAnsi="Times New Roman" w:cs="Times New Roman"/>
                <w:sz w:val="20"/>
                <w:szCs w:val="20"/>
              </w:rPr>
              <w:t>- Kararlı yapıda değildir kullanılacağı yerde üretilmelidir.</w:t>
            </w:r>
          </w:p>
          <w:p w:rsidR="00147181" w:rsidRPr="00444695" w:rsidRDefault="00147181" w:rsidP="00C158A5">
            <w:pPr>
              <w:jc w:val="both"/>
              <w:rPr>
                <w:rFonts w:ascii="Times New Roman" w:hAnsi="Times New Roman" w:cs="Times New Roman"/>
                <w:sz w:val="20"/>
                <w:szCs w:val="20"/>
              </w:rPr>
            </w:pPr>
          </w:p>
          <w:p w:rsidR="00147181" w:rsidRPr="00444695" w:rsidRDefault="00147181" w:rsidP="00C158A5">
            <w:pPr>
              <w:jc w:val="both"/>
              <w:rPr>
                <w:rFonts w:ascii="Times New Roman" w:hAnsi="Times New Roman" w:cs="Times New Roman"/>
                <w:sz w:val="20"/>
                <w:szCs w:val="20"/>
              </w:rPr>
            </w:pPr>
            <w:r w:rsidRPr="00444695">
              <w:rPr>
                <w:rFonts w:ascii="Times New Roman" w:hAnsi="Times New Roman" w:cs="Times New Roman"/>
                <w:sz w:val="20"/>
                <w:szCs w:val="20"/>
              </w:rPr>
              <w:t>- Ozon ünitesi yakınında yanıcı ve patlayıcı maddelerin depolanması ve kullanılmasına izin verilmemelidir. Uyarıcı afişler ile bu durum belirtilmelidir.</w:t>
            </w:r>
          </w:p>
        </w:tc>
        <w:tc>
          <w:tcPr>
            <w:tcW w:w="4047" w:type="dxa"/>
          </w:tcPr>
          <w:p w:rsidR="00147181" w:rsidRPr="00444695" w:rsidRDefault="00147181" w:rsidP="00C158A5">
            <w:pPr>
              <w:jc w:val="both"/>
              <w:rPr>
                <w:rFonts w:ascii="Times New Roman" w:hAnsi="Times New Roman" w:cs="Times New Roman"/>
                <w:sz w:val="20"/>
                <w:szCs w:val="20"/>
              </w:rPr>
            </w:pPr>
            <w:r w:rsidRPr="00444695">
              <w:rPr>
                <w:rFonts w:ascii="Times New Roman" w:hAnsi="Times New Roman" w:cs="Times New Roman"/>
                <w:sz w:val="20"/>
                <w:szCs w:val="20"/>
              </w:rPr>
              <w:t>-</w:t>
            </w:r>
            <w:r w:rsidR="00204E3C" w:rsidRPr="00444695">
              <w:rPr>
                <w:rFonts w:ascii="Times New Roman" w:hAnsi="Times New Roman" w:cs="Times New Roman"/>
                <w:sz w:val="20"/>
                <w:szCs w:val="20"/>
              </w:rPr>
              <w:t xml:space="preserve"> </w:t>
            </w:r>
            <w:r w:rsidRPr="00444695">
              <w:rPr>
                <w:rFonts w:ascii="Times New Roman" w:hAnsi="Times New Roman" w:cs="Times New Roman"/>
                <w:sz w:val="20"/>
                <w:szCs w:val="20"/>
              </w:rPr>
              <w:t>Ozonlama yapılan yerlerde havalandırma sisteminin bulunması ve uygulama sırasında çalıştırılması gerekmektedir.</w:t>
            </w:r>
          </w:p>
          <w:p w:rsidR="00147181" w:rsidRPr="00444695" w:rsidRDefault="00147181" w:rsidP="00C158A5">
            <w:pPr>
              <w:jc w:val="both"/>
              <w:rPr>
                <w:rFonts w:ascii="Times New Roman" w:hAnsi="Times New Roman" w:cs="Times New Roman"/>
                <w:sz w:val="20"/>
                <w:szCs w:val="20"/>
              </w:rPr>
            </w:pPr>
          </w:p>
          <w:p w:rsidR="00147181" w:rsidRPr="00444695" w:rsidRDefault="00147181" w:rsidP="00C158A5">
            <w:pPr>
              <w:jc w:val="both"/>
              <w:rPr>
                <w:rFonts w:ascii="Times New Roman" w:hAnsi="Times New Roman" w:cs="Times New Roman"/>
                <w:sz w:val="20"/>
                <w:szCs w:val="20"/>
              </w:rPr>
            </w:pPr>
            <w:r w:rsidRPr="00444695">
              <w:rPr>
                <w:rFonts w:ascii="Times New Roman" w:hAnsi="Times New Roman" w:cs="Times New Roman"/>
                <w:sz w:val="20"/>
                <w:szCs w:val="20"/>
              </w:rPr>
              <w:t>-</w:t>
            </w:r>
            <w:r w:rsidR="00204E3C" w:rsidRPr="00444695">
              <w:rPr>
                <w:rFonts w:ascii="Times New Roman" w:hAnsi="Times New Roman" w:cs="Times New Roman"/>
                <w:sz w:val="20"/>
                <w:szCs w:val="20"/>
              </w:rPr>
              <w:t xml:space="preserve"> </w:t>
            </w:r>
            <w:r w:rsidRPr="00444695">
              <w:rPr>
                <w:rFonts w:ascii="Times New Roman" w:hAnsi="Times New Roman" w:cs="Times New Roman"/>
                <w:sz w:val="20"/>
                <w:szCs w:val="20"/>
              </w:rPr>
              <w:t>Gaz kaçaklarının tespit edilmesi durumunda ozon jeneratörünün hemen kapatılması, ortamın boşaltılması ve havalandırılması gerekmektedir. Acil durumlarda tüm odanın havasını kısa sürede tahliye edebilecek kapasitede olmalıdır.</w:t>
            </w:r>
          </w:p>
          <w:p w:rsidR="00147181" w:rsidRPr="00444695" w:rsidRDefault="00147181" w:rsidP="00C158A5">
            <w:pPr>
              <w:jc w:val="both"/>
              <w:rPr>
                <w:rFonts w:ascii="Times New Roman" w:hAnsi="Times New Roman" w:cs="Times New Roman"/>
                <w:sz w:val="20"/>
                <w:szCs w:val="20"/>
              </w:rPr>
            </w:pPr>
          </w:p>
          <w:p w:rsidR="00147181" w:rsidRDefault="00147181" w:rsidP="00C158A5">
            <w:pPr>
              <w:jc w:val="both"/>
              <w:rPr>
                <w:rFonts w:ascii="Times New Roman" w:hAnsi="Times New Roman" w:cs="Times New Roman"/>
                <w:sz w:val="20"/>
                <w:szCs w:val="20"/>
              </w:rPr>
            </w:pPr>
            <w:r w:rsidRPr="00444695">
              <w:rPr>
                <w:rFonts w:ascii="Times New Roman" w:hAnsi="Times New Roman" w:cs="Times New Roman"/>
                <w:sz w:val="20"/>
                <w:szCs w:val="20"/>
              </w:rPr>
              <w:t>-</w:t>
            </w:r>
            <w:r w:rsidR="00204E3C" w:rsidRPr="00444695">
              <w:rPr>
                <w:rFonts w:ascii="Times New Roman" w:hAnsi="Times New Roman" w:cs="Times New Roman"/>
                <w:sz w:val="20"/>
                <w:szCs w:val="20"/>
              </w:rPr>
              <w:t xml:space="preserve"> </w:t>
            </w:r>
            <w:r w:rsidRPr="00444695">
              <w:rPr>
                <w:rFonts w:ascii="Times New Roman" w:hAnsi="Times New Roman" w:cs="Times New Roman"/>
                <w:sz w:val="20"/>
                <w:szCs w:val="20"/>
              </w:rPr>
              <w:t>Ozon kaçağına karşı dedektörler ve ihtiyaç halinde artık ozon giderici ve otomatik havalandırma/ozon üretimini durdurma sistemleri kullanılmalıdır.</w:t>
            </w:r>
          </w:p>
          <w:p w:rsidR="009B35F7" w:rsidRPr="00444695" w:rsidRDefault="009B35F7" w:rsidP="00C158A5">
            <w:pPr>
              <w:jc w:val="both"/>
              <w:rPr>
                <w:rFonts w:ascii="Times New Roman" w:hAnsi="Times New Roman" w:cs="Times New Roman"/>
                <w:sz w:val="20"/>
                <w:szCs w:val="20"/>
              </w:rPr>
            </w:pPr>
          </w:p>
          <w:p w:rsidR="00147181" w:rsidRPr="00444695" w:rsidRDefault="00147181" w:rsidP="00C158A5">
            <w:pPr>
              <w:jc w:val="both"/>
              <w:rPr>
                <w:rFonts w:ascii="Times New Roman" w:hAnsi="Times New Roman" w:cs="Times New Roman"/>
                <w:sz w:val="20"/>
                <w:szCs w:val="20"/>
              </w:rPr>
            </w:pPr>
            <w:r w:rsidRPr="00444695">
              <w:rPr>
                <w:rFonts w:ascii="Times New Roman" w:hAnsi="Times New Roman" w:cs="Times New Roman"/>
                <w:sz w:val="20"/>
                <w:szCs w:val="20"/>
              </w:rPr>
              <w:t>-</w:t>
            </w:r>
            <w:r w:rsidR="00204E3C" w:rsidRPr="00444695">
              <w:rPr>
                <w:rFonts w:ascii="Times New Roman" w:hAnsi="Times New Roman" w:cs="Times New Roman"/>
                <w:sz w:val="20"/>
                <w:szCs w:val="20"/>
              </w:rPr>
              <w:t xml:space="preserve"> </w:t>
            </w:r>
            <w:r w:rsidRPr="00444695">
              <w:rPr>
                <w:rFonts w:ascii="Times New Roman" w:hAnsi="Times New Roman" w:cs="Times New Roman"/>
                <w:sz w:val="20"/>
                <w:szCs w:val="20"/>
              </w:rPr>
              <w:t>Ozon gazı aşındırıcı, zehirli bir gaz olmasından dolayı ozonlama sırasında operatör ozona dayanıklı ekipmanlar (gözlük, eldiven, gaz maskesi, elbise vb.) kullanmalıdır.</w:t>
            </w:r>
          </w:p>
        </w:tc>
      </w:tr>
      <w:tr w:rsidR="00147181" w:rsidRPr="00444695" w:rsidTr="00E06466">
        <w:tc>
          <w:tcPr>
            <w:tcW w:w="2093" w:type="dxa"/>
          </w:tcPr>
          <w:p w:rsidR="00147181" w:rsidRPr="00444695" w:rsidRDefault="00147181" w:rsidP="00C158A5">
            <w:pPr>
              <w:rPr>
                <w:rFonts w:ascii="Times New Roman" w:hAnsi="Times New Roman" w:cs="Times New Roman"/>
                <w:b/>
                <w:sz w:val="20"/>
                <w:szCs w:val="20"/>
              </w:rPr>
            </w:pPr>
            <w:r w:rsidRPr="00444695">
              <w:rPr>
                <w:rFonts w:ascii="Times New Roman" w:hAnsi="Times New Roman" w:cs="Times New Roman"/>
                <w:b/>
                <w:sz w:val="20"/>
                <w:szCs w:val="20"/>
              </w:rPr>
              <w:t>UV Radyasyonu</w:t>
            </w:r>
          </w:p>
        </w:tc>
        <w:tc>
          <w:tcPr>
            <w:tcW w:w="4394" w:type="dxa"/>
          </w:tcPr>
          <w:p w:rsidR="00147181" w:rsidRPr="00444695" w:rsidRDefault="00147181" w:rsidP="00C158A5">
            <w:pPr>
              <w:autoSpaceDE w:val="0"/>
              <w:autoSpaceDN w:val="0"/>
              <w:adjustRightInd w:val="0"/>
              <w:jc w:val="both"/>
              <w:rPr>
                <w:rFonts w:ascii="Times New Roman" w:hAnsi="Times New Roman" w:cs="Times New Roman"/>
                <w:sz w:val="20"/>
                <w:szCs w:val="20"/>
              </w:rPr>
            </w:pPr>
            <w:r w:rsidRPr="00444695">
              <w:rPr>
                <w:rFonts w:ascii="Times New Roman" w:hAnsi="Times New Roman" w:cs="Times New Roman"/>
                <w:sz w:val="20"/>
                <w:szCs w:val="20"/>
              </w:rPr>
              <w:t>-</w:t>
            </w:r>
            <w:r w:rsidR="00204E3C" w:rsidRPr="00444695">
              <w:rPr>
                <w:rFonts w:ascii="Times New Roman" w:hAnsi="Times New Roman" w:cs="Times New Roman"/>
                <w:sz w:val="20"/>
                <w:szCs w:val="20"/>
              </w:rPr>
              <w:t xml:space="preserve"> </w:t>
            </w:r>
            <w:r w:rsidRPr="00444695">
              <w:rPr>
                <w:rFonts w:ascii="Times New Roman" w:hAnsi="Times New Roman" w:cs="Times New Roman"/>
                <w:sz w:val="20"/>
                <w:szCs w:val="20"/>
              </w:rPr>
              <w:t>UV cihazı su hattından geçen “pik su debisine” göre seçilmelidir.</w:t>
            </w:r>
          </w:p>
          <w:p w:rsidR="00147181" w:rsidRDefault="00147181" w:rsidP="00C158A5">
            <w:pPr>
              <w:jc w:val="both"/>
              <w:rPr>
                <w:rFonts w:ascii="Times New Roman" w:hAnsi="Times New Roman" w:cs="Times New Roman"/>
                <w:sz w:val="20"/>
                <w:szCs w:val="20"/>
              </w:rPr>
            </w:pPr>
          </w:p>
          <w:p w:rsidR="005629B8" w:rsidRPr="00444695" w:rsidRDefault="005629B8" w:rsidP="00C158A5">
            <w:pPr>
              <w:jc w:val="both"/>
              <w:rPr>
                <w:rFonts w:ascii="Times New Roman" w:hAnsi="Times New Roman" w:cs="Times New Roman"/>
                <w:sz w:val="20"/>
                <w:szCs w:val="20"/>
              </w:rPr>
            </w:pPr>
          </w:p>
          <w:p w:rsidR="00147181" w:rsidRPr="00444695" w:rsidRDefault="00147181" w:rsidP="00C158A5">
            <w:pPr>
              <w:jc w:val="both"/>
              <w:rPr>
                <w:rFonts w:ascii="Times New Roman" w:hAnsi="Times New Roman" w:cs="Times New Roman"/>
                <w:sz w:val="20"/>
                <w:szCs w:val="20"/>
              </w:rPr>
            </w:pPr>
            <w:r w:rsidRPr="00444695">
              <w:rPr>
                <w:rFonts w:ascii="Times New Roman" w:hAnsi="Times New Roman" w:cs="Times New Roman"/>
                <w:sz w:val="20"/>
                <w:szCs w:val="20"/>
              </w:rPr>
              <w:lastRenderedPageBreak/>
              <w:t>- Genellikle 254 nm dalga boyunda işletilen UV lambaları ile dezenfeksiyon işlemi oldukça yaygındır.</w:t>
            </w:r>
          </w:p>
          <w:p w:rsidR="00147181" w:rsidRPr="00444695" w:rsidRDefault="00147181" w:rsidP="00C158A5">
            <w:pPr>
              <w:jc w:val="both"/>
              <w:rPr>
                <w:rFonts w:ascii="Times New Roman" w:hAnsi="Times New Roman" w:cs="Times New Roman"/>
                <w:sz w:val="20"/>
                <w:szCs w:val="20"/>
              </w:rPr>
            </w:pPr>
          </w:p>
          <w:p w:rsidR="00147181" w:rsidRPr="00444695" w:rsidRDefault="00147181" w:rsidP="00C158A5">
            <w:pPr>
              <w:autoSpaceDE w:val="0"/>
              <w:autoSpaceDN w:val="0"/>
              <w:adjustRightInd w:val="0"/>
              <w:jc w:val="both"/>
              <w:rPr>
                <w:rFonts w:ascii="Times New Roman" w:hAnsi="Times New Roman" w:cs="Times New Roman"/>
                <w:sz w:val="20"/>
                <w:szCs w:val="20"/>
              </w:rPr>
            </w:pPr>
            <w:r w:rsidRPr="00444695">
              <w:rPr>
                <w:rFonts w:ascii="Times New Roman" w:hAnsi="Times New Roman" w:cs="Times New Roman"/>
                <w:sz w:val="20"/>
                <w:szCs w:val="20"/>
              </w:rPr>
              <w:t>-</w:t>
            </w:r>
            <w:r w:rsidR="00204E3C" w:rsidRPr="00444695">
              <w:rPr>
                <w:rFonts w:ascii="Times New Roman" w:hAnsi="Times New Roman" w:cs="Times New Roman"/>
                <w:sz w:val="20"/>
                <w:szCs w:val="20"/>
              </w:rPr>
              <w:t xml:space="preserve"> UV sensörü,</w:t>
            </w:r>
            <w:r w:rsidRPr="00444695">
              <w:rPr>
                <w:rFonts w:ascii="Times New Roman" w:hAnsi="Times New Roman" w:cs="Times New Roman"/>
                <w:sz w:val="20"/>
                <w:szCs w:val="20"/>
              </w:rPr>
              <w:t xml:space="preserve"> UV lambasına en uzak noktadaki minimum UV ışın yoğunluğunu sürekli olarak ölçer, yeterli olmadığı durumda uyarı verir veya su geçişini durdurabilir. </w:t>
            </w:r>
          </w:p>
          <w:p w:rsidR="00147181" w:rsidRPr="00444695" w:rsidRDefault="00147181" w:rsidP="00C158A5">
            <w:pPr>
              <w:jc w:val="both"/>
              <w:rPr>
                <w:rFonts w:ascii="Times New Roman" w:hAnsi="Times New Roman" w:cs="Times New Roman"/>
                <w:sz w:val="20"/>
                <w:szCs w:val="20"/>
              </w:rPr>
            </w:pPr>
          </w:p>
          <w:p w:rsidR="00147181" w:rsidRPr="00444695" w:rsidRDefault="00147181" w:rsidP="00C158A5">
            <w:pPr>
              <w:autoSpaceDE w:val="0"/>
              <w:autoSpaceDN w:val="0"/>
              <w:adjustRightInd w:val="0"/>
              <w:jc w:val="both"/>
              <w:rPr>
                <w:rFonts w:ascii="Times New Roman" w:hAnsi="Times New Roman" w:cs="Times New Roman"/>
                <w:sz w:val="20"/>
                <w:szCs w:val="20"/>
              </w:rPr>
            </w:pPr>
            <w:r w:rsidRPr="00444695">
              <w:rPr>
                <w:rFonts w:ascii="Times New Roman" w:hAnsi="Times New Roman" w:cs="Times New Roman"/>
                <w:sz w:val="20"/>
                <w:szCs w:val="20"/>
              </w:rPr>
              <w:t>-</w:t>
            </w:r>
            <w:r w:rsidR="00204E3C" w:rsidRPr="00444695">
              <w:rPr>
                <w:rFonts w:ascii="Times New Roman" w:hAnsi="Times New Roman" w:cs="Times New Roman"/>
                <w:sz w:val="20"/>
                <w:szCs w:val="20"/>
              </w:rPr>
              <w:t xml:space="preserve"> </w:t>
            </w:r>
            <w:r w:rsidRPr="00444695">
              <w:rPr>
                <w:rFonts w:ascii="Times New Roman" w:hAnsi="Times New Roman" w:cs="Times New Roman"/>
                <w:sz w:val="20"/>
                <w:szCs w:val="20"/>
              </w:rPr>
              <w:t>UV lambalarının sürekli çalışmasını sağlamak için kesintisiz güç kaynakları kullanılmalıdır.</w:t>
            </w:r>
          </w:p>
          <w:p w:rsidR="00674D3B" w:rsidRPr="00444695" w:rsidRDefault="00674D3B" w:rsidP="00C158A5">
            <w:pPr>
              <w:autoSpaceDE w:val="0"/>
              <w:autoSpaceDN w:val="0"/>
              <w:adjustRightInd w:val="0"/>
              <w:jc w:val="both"/>
              <w:rPr>
                <w:rFonts w:ascii="Times New Roman" w:hAnsi="Times New Roman" w:cs="Times New Roman"/>
                <w:sz w:val="20"/>
                <w:szCs w:val="20"/>
              </w:rPr>
            </w:pPr>
          </w:p>
          <w:p w:rsidR="00147181" w:rsidRPr="00444695" w:rsidRDefault="00147181" w:rsidP="00C158A5">
            <w:pPr>
              <w:autoSpaceDE w:val="0"/>
              <w:autoSpaceDN w:val="0"/>
              <w:adjustRightInd w:val="0"/>
              <w:jc w:val="both"/>
              <w:rPr>
                <w:rFonts w:ascii="Times New Roman" w:hAnsi="Times New Roman" w:cs="Times New Roman"/>
                <w:sz w:val="20"/>
                <w:szCs w:val="20"/>
              </w:rPr>
            </w:pPr>
            <w:r w:rsidRPr="00444695">
              <w:rPr>
                <w:rFonts w:ascii="Times New Roman" w:hAnsi="Times New Roman" w:cs="Times New Roman"/>
                <w:sz w:val="20"/>
                <w:szCs w:val="20"/>
              </w:rPr>
              <w:t>-</w:t>
            </w:r>
            <w:r w:rsidR="00204E3C" w:rsidRPr="00444695">
              <w:rPr>
                <w:rFonts w:ascii="Times New Roman" w:hAnsi="Times New Roman" w:cs="Times New Roman"/>
                <w:sz w:val="20"/>
                <w:szCs w:val="20"/>
              </w:rPr>
              <w:t xml:space="preserve"> </w:t>
            </w:r>
            <w:r w:rsidRPr="00444695">
              <w:rPr>
                <w:rFonts w:ascii="Times New Roman" w:hAnsi="Times New Roman" w:cs="Times New Roman"/>
                <w:sz w:val="20"/>
                <w:szCs w:val="20"/>
              </w:rPr>
              <w:t>UV cihazı mümkün olduğunca su kullanım noktasına en yakın noktalara yerleştirilmeli aksi durumda dışarıdan bulaşabilecek mikroorganizmalarla tekrar kirlenebilir.</w:t>
            </w:r>
          </w:p>
        </w:tc>
        <w:tc>
          <w:tcPr>
            <w:tcW w:w="3686" w:type="dxa"/>
          </w:tcPr>
          <w:p w:rsidR="00147181" w:rsidRPr="00444695" w:rsidRDefault="00147181" w:rsidP="00C158A5">
            <w:pPr>
              <w:jc w:val="both"/>
              <w:rPr>
                <w:rFonts w:ascii="Times New Roman" w:hAnsi="Times New Roman" w:cs="Times New Roman"/>
                <w:sz w:val="20"/>
                <w:szCs w:val="20"/>
              </w:rPr>
            </w:pPr>
            <w:r w:rsidRPr="00444695">
              <w:rPr>
                <w:rFonts w:ascii="Times New Roman" w:hAnsi="Times New Roman" w:cs="Times New Roman"/>
                <w:sz w:val="20"/>
                <w:szCs w:val="20"/>
              </w:rPr>
              <w:lastRenderedPageBreak/>
              <w:t>-</w:t>
            </w:r>
            <w:r w:rsidR="00204E3C" w:rsidRPr="00444695">
              <w:rPr>
                <w:rFonts w:ascii="Times New Roman" w:hAnsi="Times New Roman" w:cs="Times New Roman"/>
                <w:sz w:val="20"/>
                <w:szCs w:val="20"/>
              </w:rPr>
              <w:t xml:space="preserve"> </w:t>
            </w:r>
            <w:r w:rsidRPr="00444695">
              <w:rPr>
                <w:rFonts w:ascii="Times New Roman" w:hAnsi="Times New Roman" w:cs="Times New Roman"/>
                <w:sz w:val="20"/>
                <w:szCs w:val="20"/>
              </w:rPr>
              <w:t xml:space="preserve">UV lambalarının ömrü sınırlı olması nedeniyle lambaların değişim süreleri dikkate alınarak lambalar depolanmalıdır ve zamanı gelince mutlaka yenilenmelidir. </w:t>
            </w:r>
          </w:p>
          <w:p w:rsidR="00147181" w:rsidRPr="00444695" w:rsidRDefault="00147181" w:rsidP="00C158A5">
            <w:pPr>
              <w:jc w:val="both"/>
              <w:rPr>
                <w:rFonts w:ascii="Times New Roman" w:hAnsi="Times New Roman" w:cs="Times New Roman"/>
                <w:sz w:val="20"/>
                <w:szCs w:val="20"/>
              </w:rPr>
            </w:pPr>
          </w:p>
          <w:p w:rsidR="00147181" w:rsidRPr="00444695" w:rsidRDefault="00147181" w:rsidP="00C158A5">
            <w:pPr>
              <w:jc w:val="both"/>
              <w:rPr>
                <w:rFonts w:ascii="Times New Roman" w:hAnsi="Times New Roman" w:cs="Times New Roman"/>
                <w:sz w:val="20"/>
                <w:szCs w:val="20"/>
              </w:rPr>
            </w:pPr>
          </w:p>
        </w:tc>
        <w:tc>
          <w:tcPr>
            <w:tcW w:w="4047" w:type="dxa"/>
          </w:tcPr>
          <w:p w:rsidR="00147181" w:rsidRPr="00444695" w:rsidRDefault="00147181" w:rsidP="00C158A5">
            <w:pPr>
              <w:jc w:val="both"/>
              <w:rPr>
                <w:rFonts w:ascii="Times New Roman" w:hAnsi="Times New Roman" w:cs="Times New Roman"/>
                <w:sz w:val="20"/>
                <w:szCs w:val="20"/>
              </w:rPr>
            </w:pPr>
            <w:r w:rsidRPr="00444695">
              <w:rPr>
                <w:rFonts w:ascii="Times New Roman" w:hAnsi="Times New Roman" w:cs="Times New Roman"/>
                <w:sz w:val="20"/>
                <w:szCs w:val="20"/>
              </w:rPr>
              <w:lastRenderedPageBreak/>
              <w:t>-</w:t>
            </w:r>
            <w:r w:rsidR="00204E3C" w:rsidRPr="00444695">
              <w:rPr>
                <w:rFonts w:ascii="Times New Roman" w:hAnsi="Times New Roman" w:cs="Times New Roman"/>
                <w:sz w:val="20"/>
                <w:szCs w:val="20"/>
              </w:rPr>
              <w:t xml:space="preserve"> </w:t>
            </w:r>
            <w:r w:rsidRPr="00444695">
              <w:rPr>
                <w:rFonts w:ascii="Times New Roman" w:hAnsi="Times New Roman" w:cs="Times New Roman"/>
                <w:sz w:val="20"/>
                <w:szCs w:val="20"/>
              </w:rPr>
              <w:t>UV lambası çalışırken çıplak gözle bakılmamalı, aksi durumda geçici körlüğe neden olabilir.</w:t>
            </w:r>
          </w:p>
        </w:tc>
      </w:tr>
    </w:tbl>
    <w:p w:rsidR="00147181" w:rsidRDefault="00147181" w:rsidP="00147181">
      <w:pPr>
        <w:shd w:val="clear" w:color="auto" w:fill="FFFFFF"/>
        <w:spacing w:after="0" w:line="240" w:lineRule="auto"/>
        <w:jc w:val="both"/>
        <w:rPr>
          <w:rFonts w:ascii="Times New Roman" w:hAnsi="Times New Roman"/>
          <w:sz w:val="20"/>
          <w:szCs w:val="20"/>
        </w:rPr>
      </w:pPr>
    </w:p>
    <w:p w:rsidR="00147181" w:rsidRDefault="00147181" w:rsidP="00147181">
      <w:pPr>
        <w:ind w:firstLine="566"/>
      </w:pPr>
    </w:p>
    <w:sectPr w:rsidR="00147181" w:rsidSect="00BD74D4">
      <w:pgSz w:w="16838" w:h="11906" w:orient="landscape"/>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177A" w:rsidRDefault="0081177A" w:rsidP="006571C3">
      <w:pPr>
        <w:spacing w:after="0" w:line="240" w:lineRule="auto"/>
      </w:pPr>
      <w:r>
        <w:separator/>
      </w:r>
    </w:p>
  </w:endnote>
  <w:endnote w:type="continuationSeparator" w:id="0">
    <w:p w:rsidR="0081177A" w:rsidRDefault="0081177A" w:rsidP="00657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 w:name="Arial">
    <w:panose1 w:val="020B0604020202020204"/>
    <w:charset w:val="A2"/>
    <w:family w:val="swiss"/>
    <w:pitch w:val="variable"/>
    <w:sig w:usb0="E0002AFF" w:usb1="C0007843" w:usb2="00000009" w:usb3="00000000" w:csb0="000001FF" w:csb1="00000000"/>
  </w:font>
  <w:font w:name="Cambria Math">
    <w:panose1 w:val="02040503050406030204"/>
    <w:charset w:val="A2"/>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177A" w:rsidRDefault="0081177A" w:rsidP="006571C3">
      <w:pPr>
        <w:spacing w:after="0" w:line="240" w:lineRule="auto"/>
      </w:pPr>
      <w:r>
        <w:separator/>
      </w:r>
    </w:p>
  </w:footnote>
  <w:footnote w:type="continuationSeparator" w:id="0">
    <w:p w:rsidR="0081177A" w:rsidRDefault="0081177A" w:rsidP="006571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138D4"/>
    <w:multiLevelType w:val="hybridMultilevel"/>
    <w:tmpl w:val="0CFC6984"/>
    <w:lvl w:ilvl="0" w:tplc="5FEEAA8A">
      <w:numFmt w:val="bullet"/>
      <w:lvlText w:val="-"/>
      <w:lvlJc w:val="left"/>
      <w:pPr>
        <w:ind w:left="720" w:hanging="360"/>
      </w:pPr>
      <w:rPr>
        <w:rFonts w:ascii="Times New Roman" w:eastAsia="Times New Roman" w:hAnsi="Times New Roman" w:cs="Times New Roman" w:hint="default"/>
        <w:b/>
        <w:color w:val="0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22A144FE"/>
    <w:multiLevelType w:val="hybridMultilevel"/>
    <w:tmpl w:val="A0A43CB2"/>
    <w:lvl w:ilvl="0" w:tplc="76C28ED2">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nsid w:val="301A140A"/>
    <w:multiLevelType w:val="hybridMultilevel"/>
    <w:tmpl w:val="E4E49A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75D40C12"/>
    <w:multiLevelType w:val="hybridMultilevel"/>
    <w:tmpl w:val="B2BED7AA"/>
    <w:lvl w:ilvl="0" w:tplc="1336414E">
      <w:start w:val="1"/>
      <w:numFmt w:val="lowerLetter"/>
      <w:lvlText w:val="%1)"/>
      <w:lvlJc w:val="left"/>
      <w:pPr>
        <w:ind w:left="0" w:hanging="360"/>
      </w:pPr>
      <w:rPr>
        <w:b w:val="0"/>
        <w:color w:val="auto"/>
      </w:rPr>
    </w:lvl>
    <w:lvl w:ilvl="1" w:tplc="041F0019" w:tentative="1">
      <w:start w:val="1"/>
      <w:numFmt w:val="lowerLetter"/>
      <w:lvlText w:val="%2."/>
      <w:lvlJc w:val="left"/>
      <w:pPr>
        <w:ind w:left="720" w:hanging="360"/>
      </w:pPr>
    </w:lvl>
    <w:lvl w:ilvl="2" w:tplc="041F001B" w:tentative="1">
      <w:start w:val="1"/>
      <w:numFmt w:val="lowerRoman"/>
      <w:lvlText w:val="%3."/>
      <w:lvlJc w:val="right"/>
      <w:pPr>
        <w:ind w:left="1440" w:hanging="180"/>
      </w:pPr>
    </w:lvl>
    <w:lvl w:ilvl="3" w:tplc="041F000F" w:tentative="1">
      <w:start w:val="1"/>
      <w:numFmt w:val="decimal"/>
      <w:lvlText w:val="%4."/>
      <w:lvlJc w:val="left"/>
      <w:pPr>
        <w:ind w:left="2160" w:hanging="360"/>
      </w:pPr>
    </w:lvl>
    <w:lvl w:ilvl="4" w:tplc="041F0019" w:tentative="1">
      <w:start w:val="1"/>
      <w:numFmt w:val="lowerLetter"/>
      <w:lvlText w:val="%5."/>
      <w:lvlJc w:val="left"/>
      <w:pPr>
        <w:ind w:left="2880" w:hanging="360"/>
      </w:pPr>
    </w:lvl>
    <w:lvl w:ilvl="5" w:tplc="041F001B" w:tentative="1">
      <w:start w:val="1"/>
      <w:numFmt w:val="lowerRoman"/>
      <w:lvlText w:val="%6."/>
      <w:lvlJc w:val="right"/>
      <w:pPr>
        <w:ind w:left="3600" w:hanging="180"/>
      </w:pPr>
    </w:lvl>
    <w:lvl w:ilvl="6" w:tplc="041F000F" w:tentative="1">
      <w:start w:val="1"/>
      <w:numFmt w:val="decimal"/>
      <w:lvlText w:val="%7."/>
      <w:lvlJc w:val="left"/>
      <w:pPr>
        <w:ind w:left="4320" w:hanging="360"/>
      </w:pPr>
    </w:lvl>
    <w:lvl w:ilvl="7" w:tplc="041F0019" w:tentative="1">
      <w:start w:val="1"/>
      <w:numFmt w:val="lowerLetter"/>
      <w:lvlText w:val="%8."/>
      <w:lvlJc w:val="left"/>
      <w:pPr>
        <w:ind w:left="5040" w:hanging="360"/>
      </w:pPr>
    </w:lvl>
    <w:lvl w:ilvl="8" w:tplc="041F001B" w:tentative="1">
      <w:start w:val="1"/>
      <w:numFmt w:val="lowerRoman"/>
      <w:lvlText w:val="%9."/>
      <w:lvlJc w:val="right"/>
      <w:pPr>
        <w:ind w:left="576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9AE"/>
    <w:rsid w:val="00000315"/>
    <w:rsid w:val="00022BA2"/>
    <w:rsid w:val="00051A89"/>
    <w:rsid w:val="00063CC8"/>
    <w:rsid w:val="000667C2"/>
    <w:rsid w:val="00070BFB"/>
    <w:rsid w:val="000A2CD8"/>
    <w:rsid w:val="000A6064"/>
    <w:rsid w:val="000E5578"/>
    <w:rsid w:val="000E79BF"/>
    <w:rsid w:val="00102748"/>
    <w:rsid w:val="001152CD"/>
    <w:rsid w:val="00147181"/>
    <w:rsid w:val="0016175D"/>
    <w:rsid w:val="001A2B32"/>
    <w:rsid w:val="001B5C3B"/>
    <w:rsid w:val="001D74F7"/>
    <w:rsid w:val="001F204A"/>
    <w:rsid w:val="00204E3C"/>
    <w:rsid w:val="0021050F"/>
    <w:rsid w:val="00251CFE"/>
    <w:rsid w:val="002806E8"/>
    <w:rsid w:val="002A1A95"/>
    <w:rsid w:val="002A29A3"/>
    <w:rsid w:val="003072A1"/>
    <w:rsid w:val="00347E3E"/>
    <w:rsid w:val="003516A2"/>
    <w:rsid w:val="0037303F"/>
    <w:rsid w:val="00391357"/>
    <w:rsid w:val="003A240D"/>
    <w:rsid w:val="003B36B5"/>
    <w:rsid w:val="00401C44"/>
    <w:rsid w:val="00444695"/>
    <w:rsid w:val="004477D3"/>
    <w:rsid w:val="004F3357"/>
    <w:rsid w:val="004F7F1B"/>
    <w:rsid w:val="005108D8"/>
    <w:rsid w:val="00517499"/>
    <w:rsid w:val="00535185"/>
    <w:rsid w:val="005629B8"/>
    <w:rsid w:val="00585272"/>
    <w:rsid w:val="005C242A"/>
    <w:rsid w:val="005E1C23"/>
    <w:rsid w:val="005F1759"/>
    <w:rsid w:val="00617A12"/>
    <w:rsid w:val="00636CF8"/>
    <w:rsid w:val="00650141"/>
    <w:rsid w:val="006571C3"/>
    <w:rsid w:val="00674D3B"/>
    <w:rsid w:val="00691205"/>
    <w:rsid w:val="006C0C7F"/>
    <w:rsid w:val="006C2E3C"/>
    <w:rsid w:val="006F3251"/>
    <w:rsid w:val="007045E6"/>
    <w:rsid w:val="00737D88"/>
    <w:rsid w:val="00737E95"/>
    <w:rsid w:val="007520F1"/>
    <w:rsid w:val="00764096"/>
    <w:rsid w:val="00765BB8"/>
    <w:rsid w:val="007B237E"/>
    <w:rsid w:val="0081177A"/>
    <w:rsid w:val="008361D1"/>
    <w:rsid w:val="00884BBE"/>
    <w:rsid w:val="008C460B"/>
    <w:rsid w:val="008D16CF"/>
    <w:rsid w:val="008E09AE"/>
    <w:rsid w:val="00904F27"/>
    <w:rsid w:val="00933F92"/>
    <w:rsid w:val="00936887"/>
    <w:rsid w:val="00937696"/>
    <w:rsid w:val="00983066"/>
    <w:rsid w:val="00991F82"/>
    <w:rsid w:val="0099269C"/>
    <w:rsid w:val="009938F1"/>
    <w:rsid w:val="009A357D"/>
    <w:rsid w:val="009B1141"/>
    <w:rsid w:val="009B30ED"/>
    <w:rsid w:val="009B35F7"/>
    <w:rsid w:val="00A0747A"/>
    <w:rsid w:val="00A700C9"/>
    <w:rsid w:val="00A83DD6"/>
    <w:rsid w:val="00AA0367"/>
    <w:rsid w:val="00B11E96"/>
    <w:rsid w:val="00B660A4"/>
    <w:rsid w:val="00B92092"/>
    <w:rsid w:val="00B954FA"/>
    <w:rsid w:val="00BB1F89"/>
    <w:rsid w:val="00BD74D4"/>
    <w:rsid w:val="00BE55CA"/>
    <w:rsid w:val="00C1254E"/>
    <w:rsid w:val="00C158A5"/>
    <w:rsid w:val="00C63BE4"/>
    <w:rsid w:val="00CE3C80"/>
    <w:rsid w:val="00D002F7"/>
    <w:rsid w:val="00D033EC"/>
    <w:rsid w:val="00D70EC9"/>
    <w:rsid w:val="00DA5237"/>
    <w:rsid w:val="00DE7B71"/>
    <w:rsid w:val="00DF63C4"/>
    <w:rsid w:val="00E01434"/>
    <w:rsid w:val="00E022DA"/>
    <w:rsid w:val="00E06466"/>
    <w:rsid w:val="00E1733E"/>
    <w:rsid w:val="00E5613A"/>
    <w:rsid w:val="00E72104"/>
    <w:rsid w:val="00E90401"/>
    <w:rsid w:val="00EE3A52"/>
    <w:rsid w:val="00EF22E0"/>
    <w:rsid w:val="00EF4864"/>
    <w:rsid w:val="00F06AD8"/>
    <w:rsid w:val="00F16911"/>
    <w:rsid w:val="00F7640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F15BD9-5644-444F-951B-73865C8B1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181"/>
    <w:rPr>
      <w:rFonts w:eastAsiaTheme="minorEastAsia"/>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47181"/>
    <w:pPr>
      <w:ind w:left="720"/>
      <w:contextualSpacing/>
    </w:pPr>
  </w:style>
  <w:style w:type="character" w:styleId="AklamaBavurusu">
    <w:name w:val="annotation reference"/>
    <w:basedOn w:val="VarsaylanParagrafYazTipi"/>
    <w:uiPriority w:val="99"/>
    <w:semiHidden/>
    <w:unhideWhenUsed/>
    <w:rsid w:val="00147181"/>
    <w:rPr>
      <w:sz w:val="16"/>
      <w:szCs w:val="16"/>
    </w:rPr>
  </w:style>
  <w:style w:type="paragraph" w:styleId="AklamaMetni">
    <w:name w:val="annotation text"/>
    <w:basedOn w:val="Normal"/>
    <w:link w:val="AklamaMetniChar"/>
    <w:uiPriority w:val="99"/>
    <w:semiHidden/>
    <w:unhideWhenUsed/>
    <w:rsid w:val="00147181"/>
    <w:pPr>
      <w:spacing w:line="240" w:lineRule="auto"/>
    </w:pPr>
    <w:rPr>
      <w:rFonts w:eastAsiaTheme="minorHAnsi"/>
      <w:sz w:val="20"/>
      <w:szCs w:val="20"/>
      <w:lang w:eastAsia="en-US"/>
    </w:rPr>
  </w:style>
  <w:style w:type="character" w:customStyle="1" w:styleId="AklamaMetniChar">
    <w:name w:val="Açıklama Metni Char"/>
    <w:basedOn w:val="VarsaylanParagrafYazTipi"/>
    <w:link w:val="AklamaMetni"/>
    <w:uiPriority w:val="99"/>
    <w:semiHidden/>
    <w:rsid w:val="00147181"/>
    <w:rPr>
      <w:sz w:val="20"/>
      <w:szCs w:val="20"/>
    </w:rPr>
  </w:style>
  <w:style w:type="paragraph" w:styleId="BalonMetni">
    <w:name w:val="Balloon Text"/>
    <w:basedOn w:val="Normal"/>
    <w:link w:val="BalonMetniChar"/>
    <w:uiPriority w:val="99"/>
    <w:semiHidden/>
    <w:unhideWhenUsed/>
    <w:rsid w:val="0014718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47181"/>
    <w:rPr>
      <w:rFonts w:ascii="Tahoma" w:eastAsiaTheme="minorEastAsia" w:hAnsi="Tahoma" w:cs="Tahoma"/>
      <w:sz w:val="16"/>
      <w:szCs w:val="16"/>
      <w:lang w:eastAsia="tr-TR"/>
    </w:rPr>
  </w:style>
  <w:style w:type="table" w:styleId="TabloKlavuzu">
    <w:name w:val="Table Grid"/>
    <w:basedOn w:val="NormalTablo"/>
    <w:uiPriority w:val="59"/>
    <w:rsid w:val="001471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lamaKonusu">
    <w:name w:val="annotation subject"/>
    <w:basedOn w:val="AklamaMetni"/>
    <w:next w:val="AklamaMetni"/>
    <w:link w:val="AklamaKonusuChar"/>
    <w:uiPriority w:val="99"/>
    <w:semiHidden/>
    <w:unhideWhenUsed/>
    <w:rsid w:val="00991F82"/>
    <w:rPr>
      <w:rFonts w:eastAsiaTheme="minorEastAsia"/>
      <w:b/>
      <w:bCs/>
      <w:lang w:eastAsia="tr-TR"/>
    </w:rPr>
  </w:style>
  <w:style w:type="character" w:customStyle="1" w:styleId="AklamaKonusuChar">
    <w:name w:val="Açıklama Konusu Char"/>
    <w:basedOn w:val="AklamaMetniChar"/>
    <w:link w:val="AklamaKonusu"/>
    <w:uiPriority w:val="99"/>
    <w:semiHidden/>
    <w:rsid w:val="00991F82"/>
    <w:rPr>
      <w:rFonts w:eastAsiaTheme="minorEastAsia"/>
      <w:b/>
      <w:bCs/>
      <w:sz w:val="20"/>
      <w:szCs w:val="20"/>
      <w:lang w:eastAsia="tr-TR"/>
    </w:rPr>
  </w:style>
  <w:style w:type="paragraph" w:styleId="stbilgi">
    <w:name w:val="header"/>
    <w:basedOn w:val="Normal"/>
    <w:link w:val="stbilgiChar"/>
    <w:uiPriority w:val="99"/>
    <w:unhideWhenUsed/>
    <w:rsid w:val="006571C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6571C3"/>
    <w:rPr>
      <w:rFonts w:eastAsiaTheme="minorEastAsia"/>
      <w:lang w:eastAsia="tr-TR"/>
    </w:rPr>
  </w:style>
  <w:style w:type="paragraph" w:styleId="Altbilgi">
    <w:name w:val="footer"/>
    <w:basedOn w:val="Normal"/>
    <w:link w:val="AltbilgiChar"/>
    <w:uiPriority w:val="99"/>
    <w:unhideWhenUsed/>
    <w:rsid w:val="006571C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6571C3"/>
    <w:rPr>
      <w:rFonts w:eastAsiaTheme="minorEastAsia"/>
      <w:lang w:eastAsia="tr-TR"/>
    </w:rPr>
  </w:style>
  <w:style w:type="paragraph" w:styleId="ResimYazs">
    <w:name w:val="caption"/>
    <w:aliases w:val=" Char,Caption Char Char2,Caption Char Char Char Char Char1 Char1,Caption Char Char Char Char Char Char Char,Caption Char Char Char1,Caption Char Char Char Char1 Char,Caption Char Char1 Char,Caption Char,Caption Char1 Char1 Char Char,Char"/>
    <w:basedOn w:val="Normal"/>
    <w:next w:val="Normal"/>
    <w:link w:val="ResimYazsChar"/>
    <w:qFormat/>
    <w:rsid w:val="00C158A5"/>
    <w:pPr>
      <w:tabs>
        <w:tab w:val="left" w:pos="1418"/>
      </w:tabs>
      <w:spacing w:after="120" w:line="240" w:lineRule="auto"/>
      <w:ind w:left="1021" w:hanging="1021"/>
      <w:mirrorIndents/>
      <w:jc w:val="center"/>
    </w:pPr>
    <w:rPr>
      <w:rFonts w:ascii="Cambria" w:eastAsia="Times New Roman" w:hAnsi="Cambria" w:cs="Times New Roman"/>
      <w:b/>
      <w:bCs/>
      <w:sz w:val="20"/>
      <w:szCs w:val="20"/>
    </w:rPr>
  </w:style>
  <w:style w:type="character" w:customStyle="1" w:styleId="ResimYazsChar">
    <w:name w:val="Resim Yazısı Char"/>
    <w:aliases w:val=" Char Char,Caption Char Char2 Char,Caption Char Char Char Char Char1 Char1 Char,Caption Char Char Char Char Char Char Char Char,Caption Char Char Char1 Char,Caption Char Char Char Char1 Char Char,Caption Char Char1 Char Char,Char Char"/>
    <w:link w:val="ResimYazs"/>
    <w:rsid w:val="00C158A5"/>
    <w:rPr>
      <w:rFonts w:ascii="Cambria" w:eastAsia="Times New Roman" w:hAnsi="Cambria" w:cs="Times New Roman"/>
      <w:b/>
      <w:bCs/>
      <w:sz w:val="20"/>
      <w:szCs w:val="20"/>
      <w:lang w:eastAsia="tr-TR"/>
    </w:rPr>
  </w:style>
  <w:style w:type="paragraph" w:customStyle="1" w:styleId="Default">
    <w:name w:val="Default"/>
    <w:rsid w:val="00EF22E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D3749-C253-4D3B-9C3D-A064BBFDA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1</Pages>
  <Words>2549</Words>
  <Characters>14534</Characters>
  <Application>Microsoft Office Word</Application>
  <DocSecurity>0</DocSecurity>
  <Lines>121</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Hatice  Göksu</dc:creator>
  <cp:lastModifiedBy>Aydın</cp:lastModifiedBy>
  <cp:revision>22</cp:revision>
  <cp:lastPrinted>2015-08-26T06:42:00Z</cp:lastPrinted>
  <dcterms:created xsi:type="dcterms:W3CDTF">2015-07-14T06:03:00Z</dcterms:created>
  <dcterms:modified xsi:type="dcterms:W3CDTF">2015-08-26T06:42:00Z</dcterms:modified>
</cp:coreProperties>
</file>